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7B5" w:rsidRDefault="00021658" w:rsidP="00021658">
      <w:pPr>
        <w:tabs>
          <w:tab w:val="left" w:pos="5670"/>
        </w:tabs>
        <w:spacing w:line="240" w:lineRule="auto"/>
        <w:ind w:left="567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21658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:rsidR="00021658" w:rsidRPr="00021658" w:rsidRDefault="00021658" w:rsidP="00021658">
      <w:pPr>
        <w:tabs>
          <w:tab w:val="left" w:pos="5670"/>
        </w:tabs>
        <w:spacing w:line="240" w:lineRule="auto"/>
        <w:ind w:left="5670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021658">
        <w:rPr>
          <w:rFonts w:ascii="Times New Roman" w:eastAsia="Calibri" w:hAnsi="Times New Roman" w:cs="Times New Roman"/>
          <w:sz w:val="28"/>
          <w:szCs w:val="28"/>
        </w:rPr>
        <w:t>к распоряжению Правительства Мурманской области</w:t>
      </w:r>
    </w:p>
    <w:p w:rsidR="003A5095" w:rsidRDefault="006F51D6" w:rsidP="003A5095">
      <w:pPr>
        <w:spacing w:after="0" w:line="240" w:lineRule="auto"/>
        <w:ind w:left="510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217775">
        <w:rPr>
          <w:rFonts w:ascii="Times New Roman" w:hAnsi="Times New Roman"/>
          <w:sz w:val="28"/>
          <w:szCs w:val="28"/>
          <w:u w:val="single"/>
        </w:rPr>
        <w:t>28.12.2016</w:t>
      </w:r>
      <w:r>
        <w:rPr>
          <w:rFonts w:ascii="Times New Roman" w:hAnsi="Times New Roman"/>
          <w:sz w:val="28"/>
          <w:szCs w:val="28"/>
        </w:rPr>
        <w:t xml:space="preserve">  № </w:t>
      </w:r>
      <w:r w:rsidRPr="00217775">
        <w:rPr>
          <w:rFonts w:ascii="Times New Roman" w:hAnsi="Times New Roman"/>
          <w:sz w:val="28"/>
          <w:szCs w:val="28"/>
          <w:u w:val="single"/>
        </w:rPr>
        <w:t>32</w:t>
      </w:r>
      <w:r>
        <w:rPr>
          <w:rFonts w:ascii="Times New Roman" w:hAnsi="Times New Roman"/>
          <w:sz w:val="28"/>
          <w:szCs w:val="28"/>
          <w:u w:val="single"/>
        </w:rPr>
        <w:t>7</w:t>
      </w:r>
      <w:r w:rsidRPr="00217775">
        <w:rPr>
          <w:rFonts w:ascii="Times New Roman" w:hAnsi="Times New Roman"/>
          <w:sz w:val="28"/>
          <w:szCs w:val="28"/>
          <w:u w:val="single"/>
        </w:rPr>
        <w:t>-РП</w:t>
      </w:r>
    </w:p>
    <w:p w:rsidR="006F51D6" w:rsidRDefault="006F51D6" w:rsidP="003A509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A5095" w:rsidRDefault="003A5095" w:rsidP="003A5095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947038" w:rsidRDefault="00021658" w:rsidP="003A5095">
      <w:pPr>
        <w:pStyle w:val="1"/>
        <w:ind w:left="0" w:firstLine="0"/>
        <w:rPr>
          <w:szCs w:val="28"/>
        </w:rPr>
      </w:pPr>
      <w:r>
        <w:rPr>
          <w:szCs w:val="28"/>
        </w:rPr>
        <w:t>«</w:t>
      </w:r>
      <w:r w:rsidR="003A5095">
        <w:rPr>
          <w:szCs w:val="28"/>
        </w:rPr>
        <w:t xml:space="preserve">План мероприятий </w:t>
      </w:r>
    </w:p>
    <w:p w:rsidR="00D86F63" w:rsidRDefault="00185B13" w:rsidP="003A5095">
      <w:pPr>
        <w:pStyle w:val="1"/>
        <w:ind w:left="0" w:firstLine="0"/>
        <w:rPr>
          <w:szCs w:val="28"/>
        </w:rPr>
      </w:pPr>
      <w:r>
        <w:rPr>
          <w:szCs w:val="28"/>
        </w:rPr>
        <w:t>(«дорожная карта</w:t>
      </w:r>
      <w:r w:rsidR="003A5095">
        <w:rPr>
          <w:szCs w:val="28"/>
        </w:rPr>
        <w:t xml:space="preserve">») по повышению значений показателей доступности для инвалидов объектов и услуг </w:t>
      </w:r>
      <w:r w:rsidR="00D86F63">
        <w:rPr>
          <w:szCs w:val="28"/>
        </w:rPr>
        <w:t xml:space="preserve">социальной инфраструктуры </w:t>
      </w:r>
    </w:p>
    <w:p w:rsidR="003A5095" w:rsidRDefault="001E24C6" w:rsidP="003A5095">
      <w:pPr>
        <w:pStyle w:val="1"/>
        <w:ind w:left="0" w:firstLine="0"/>
        <w:rPr>
          <w:szCs w:val="28"/>
        </w:rPr>
      </w:pPr>
      <w:r>
        <w:rPr>
          <w:szCs w:val="28"/>
        </w:rPr>
        <w:t>Мурманской области</w:t>
      </w:r>
    </w:p>
    <w:p w:rsidR="003A5095" w:rsidRDefault="003A5095" w:rsidP="003A5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6ACD" w:rsidRDefault="00106ACD" w:rsidP="003A50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5716" w:rsidRDefault="00285716" w:rsidP="00285716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0636B">
        <w:rPr>
          <w:rFonts w:ascii="Times New Roman" w:hAnsi="Times New Roman" w:cs="Times New Roman"/>
          <w:sz w:val="28"/>
          <w:szCs w:val="28"/>
        </w:rPr>
        <w:t xml:space="preserve">План мероприятий </w:t>
      </w:r>
      <w:r w:rsidR="00185B13">
        <w:rPr>
          <w:rFonts w:ascii="Times New Roman" w:hAnsi="Times New Roman" w:cs="Times New Roman"/>
          <w:sz w:val="28"/>
          <w:szCs w:val="28"/>
        </w:rPr>
        <w:t>(«дорожная карта</w:t>
      </w:r>
      <w:r w:rsidR="00D86F63">
        <w:rPr>
          <w:rFonts w:ascii="Times New Roman" w:hAnsi="Times New Roman" w:cs="Times New Roman"/>
          <w:sz w:val="28"/>
          <w:szCs w:val="28"/>
        </w:rPr>
        <w:t xml:space="preserve">») </w:t>
      </w:r>
      <w:r w:rsidRPr="0050636B">
        <w:rPr>
          <w:rFonts w:ascii="Times New Roman" w:hAnsi="Times New Roman" w:cs="Times New Roman"/>
          <w:sz w:val="28"/>
          <w:szCs w:val="28"/>
        </w:rPr>
        <w:t xml:space="preserve">по повышению значений показателей доступности </w:t>
      </w:r>
      <w:r>
        <w:rPr>
          <w:rFonts w:ascii="Times New Roman" w:hAnsi="Times New Roman" w:cs="Times New Roman"/>
          <w:sz w:val="28"/>
          <w:szCs w:val="28"/>
        </w:rPr>
        <w:t xml:space="preserve">для инвалидов объектов и услуг </w:t>
      </w:r>
      <w:r w:rsidR="00B86F0C">
        <w:rPr>
          <w:rFonts w:ascii="Times New Roman" w:hAnsi="Times New Roman" w:cs="Times New Roman"/>
          <w:sz w:val="28"/>
          <w:szCs w:val="28"/>
        </w:rPr>
        <w:t xml:space="preserve">социальной инфраструктуры </w:t>
      </w:r>
      <w:r w:rsidR="00D86F63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(далее - «дорожная карта») </w:t>
      </w:r>
      <w:r w:rsidR="00C119A0">
        <w:rPr>
          <w:rFonts w:ascii="Times New Roman" w:hAnsi="Times New Roman" w:cs="Times New Roman"/>
          <w:sz w:val="28"/>
          <w:szCs w:val="28"/>
        </w:rPr>
        <w:t>предназначен для</w:t>
      </w:r>
      <w:r w:rsidR="00505B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поэтапно</w:t>
      </w:r>
      <w:r w:rsidR="00C119A0">
        <w:rPr>
          <w:rFonts w:ascii="Times New Roman" w:hAnsi="Times New Roman" w:cs="Times New Roman"/>
          <w:bCs/>
          <w:sz w:val="28"/>
          <w:szCs w:val="28"/>
        </w:rPr>
        <w:t>го обеспечения</w:t>
      </w:r>
      <w:r w:rsidRPr="0050636B">
        <w:rPr>
          <w:rFonts w:ascii="Times New Roman" w:hAnsi="Times New Roman" w:cs="Times New Roman"/>
          <w:bCs/>
          <w:sz w:val="28"/>
          <w:szCs w:val="28"/>
        </w:rPr>
        <w:t xml:space="preserve"> для инвалидов услов</w:t>
      </w:r>
      <w:r>
        <w:rPr>
          <w:rFonts w:ascii="Times New Roman" w:hAnsi="Times New Roman" w:cs="Times New Roman"/>
          <w:bCs/>
          <w:sz w:val="28"/>
          <w:szCs w:val="28"/>
        </w:rPr>
        <w:t>ий доступности объектов и услуг в Мурманской области.</w:t>
      </w:r>
    </w:p>
    <w:p w:rsidR="00C714A5" w:rsidRPr="004A3955" w:rsidRDefault="00983BF6" w:rsidP="00983BF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A3955">
        <w:rPr>
          <w:rFonts w:ascii="Times New Roman" w:eastAsia="Calibri" w:hAnsi="Times New Roman" w:cs="Times New Roman"/>
          <w:sz w:val="28"/>
          <w:szCs w:val="28"/>
        </w:rPr>
        <w:t xml:space="preserve">Федеральным законом от 01.12.2014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 (далее - Федеральный закон № 419-ФЗ) </w:t>
      </w:r>
      <w:r w:rsidR="00617F97" w:rsidRPr="004A3955">
        <w:rPr>
          <w:rFonts w:ascii="Times New Roman" w:eastAsia="Calibri" w:hAnsi="Times New Roman" w:cs="Times New Roman"/>
          <w:sz w:val="28"/>
          <w:szCs w:val="28"/>
        </w:rPr>
        <w:t xml:space="preserve"> вн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>е</w:t>
      </w:r>
      <w:r w:rsidR="00617F97" w:rsidRPr="004A3955">
        <w:rPr>
          <w:rFonts w:ascii="Times New Roman" w:eastAsia="Calibri" w:hAnsi="Times New Roman" w:cs="Times New Roman"/>
          <w:sz w:val="28"/>
          <w:szCs w:val="28"/>
        </w:rPr>
        <w:t>сены</w:t>
      </w:r>
      <w:r w:rsidR="009A069D" w:rsidRPr="004A3955">
        <w:rPr>
          <w:rFonts w:ascii="Times New Roman" w:eastAsia="Calibri" w:hAnsi="Times New Roman" w:cs="Times New Roman"/>
          <w:sz w:val="28"/>
          <w:szCs w:val="28"/>
        </w:rPr>
        <w:t xml:space="preserve"> изменения в </w:t>
      </w:r>
      <w:r w:rsidR="00617F97" w:rsidRPr="004A3955">
        <w:rPr>
          <w:rFonts w:ascii="Times New Roman" w:eastAsia="Calibri" w:hAnsi="Times New Roman" w:cs="Times New Roman"/>
          <w:sz w:val="28"/>
          <w:szCs w:val="28"/>
        </w:rPr>
        <w:t>Федеральный</w:t>
      </w:r>
      <w:r w:rsidR="00E74CF3" w:rsidRPr="004A3955">
        <w:rPr>
          <w:rFonts w:ascii="Times New Roman" w:eastAsia="Calibri" w:hAnsi="Times New Roman" w:cs="Times New Roman"/>
          <w:sz w:val="28"/>
          <w:szCs w:val="28"/>
        </w:rPr>
        <w:t xml:space="preserve"> закон от 24.11.1995 № 181-ФЗ «О социальной защите ин</w:t>
      </w:r>
      <w:r w:rsidR="003A54BD">
        <w:rPr>
          <w:rFonts w:ascii="Times New Roman" w:eastAsia="Calibri" w:hAnsi="Times New Roman" w:cs="Times New Roman"/>
          <w:sz w:val="28"/>
          <w:szCs w:val="28"/>
        </w:rPr>
        <w:t xml:space="preserve">валидов в Российской Федерации», </w:t>
      </w:r>
      <w:r w:rsidR="00405D0A" w:rsidRPr="004A3955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 xml:space="preserve">том числе в </w:t>
      </w:r>
      <w:r w:rsidR="00405D0A" w:rsidRPr="004A3955"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>обеспечения условий доступности объектов</w:t>
      </w:r>
      <w:r w:rsidR="000A3128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>услуг</w:t>
      </w:r>
      <w:r w:rsidR="005D26F3" w:rsidRPr="004A3955">
        <w:rPr>
          <w:rFonts w:ascii="Times New Roman" w:eastAsia="Calibri" w:hAnsi="Times New Roman" w:cs="Times New Roman"/>
          <w:sz w:val="28"/>
          <w:szCs w:val="28"/>
        </w:rPr>
        <w:t>.</w:t>
      </w:r>
      <w:r w:rsidR="00C714A5" w:rsidRPr="004A39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64025C" w:rsidRPr="004A3955" w:rsidRDefault="005D26F3" w:rsidP="001C7F0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A3955">
        <w:rPr>
          <w:rFonts w:ascii="Times New Roman" w:eastAsia="Calibri" w:hAnsi="Times New Roman" w:cs="Times New Roman"/>
          <w:sz w:val="28"/>
          <w:szCs w:val="28"/>
        </w:rPr>
        <w:t xml:space="preserve">Согласно статье 15 </w:t>
      </w:r>
      <w:r w:rsidR="0064025C" w:rsidRPr="004A3955">
        <w:rPr>
          <w:rFonts w:ascii="Times New Roman" w:eastAsia="Calibri" w:hAnsi="Times New Roman" w:cs="Times New Roman"/>
          <w:sz w:val="28"/>
          <w:szCs w:val="28"/>
        </w:rPr>
        <w:t xml:space="preserve">Федерального закона от 24.11.1995 № 181-ФЗ </w:t>
      </w:r>
      <w:r w:rsidR="00BC306C" w:rsidRPr="004A3955">
        <w:rPr>
          <w:rFonts w:ascii="Times New Roman" w:eastAsia="Calibri" w:hAnsi="Times New Roman" w:cs="Times New Roman"/>
          <w:sz w:val="28"/>
          <w:szCs w:val="28"/>
        </w:rPr>
        <w:t>органы государственной власти субъектов Российской Федерации</w:t>
      </w:r>
      <w:r w:rsidR="0064025C" w:rsidRPr="004A3955">
        <w:rPr>
          <w:rFonts w:ascii="Times New Roman" w:eastAsia="Calibri" w:hAnsi="Times New Roman" w:cs="Times New Roman"/>
          <w:sz w:val="28"/>
          <w:szCs w:val="28"/>
        </w:rPr>
        <w:t xml:space="preserve">, органы местного самоуправления </w:t>
      </w:r>
      <w:r w:rsidR="00474D81" w:rsidRPr="004A3955">
        <w:rPr>
          <w:rFonts w:ascii="Times New Roman" w:eastAsia="Calibri" w:hAnsi="Times New Roman" w:cs="Times New Roman"/>
          <w:sz w:val="28"/>
          <w:szCs w:val="28"/>
        </w:rPr>
        <w:t xml:space="preserve">обязаны обеспечить </w:t>
      </w:r>
      <w:r w:rsidR="00C8185D" w:rsidRPr="004A3955">
        <w:rPr>
          <w:rFonts w:ascii="Times New Roman" w:eastAsia="Calibri" w:hAnsi="Times New Roman" w:cs="Times New Roman"/>
          <w:sz w:val="28"/>
          <w:szCs w:val="28"/>
        </w:rPr>
        <w:t xml:space="preserve">инвалидам условия доступности объектов и услуг во всех сферах </w:t>
      </w:r>
      <w:r w:rsidR="00361200" w:rsidRPr="004A3955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C8185D" w:rsidRPr="004A3955">
        <w:rPr>
          <w:rFonts w:ascii="Times New Roman" w:eastAsia="Calibri" w:hAnsi="Times New Roman" w:cs="Times New Roman"/>
          <w:sz w:val="28"/>
          <w:szCs w:val="28"/>
        </w:rPr>
        <w:t xml:space="preserve">жизнедеятельности в </w:t>
      </w:r>
      <w:r w:rsidR="004A3955" w:rsidRPr="004A3955">
        <w:rPr>
          <w:rFonts w:ascii="Times New Roman" w:eastAsia="Calibri" w:hAnsi="Times New Roman" w:cs="Times New Roman"/>
          <w:sz w:val="28"/>
          <w:szCs w:val="28"/>
        </w:rPr>
        <w:t>рамках установленных полномочий.</w:t>
      </w:r>
    </w:p>
    <w:p w:rsidR="00C8185D" w:rsidRPr="00351C40" w:rsidRDefault="0016637F" w:rsidP="008B035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1C40">
        <w:rPr>
          <w:rFonts w:ascii="Times New Roman" w:eastAsia="Calibri" w:hAnsi="Times New Roman" w:cs="Times New Roman"/>
          <w:sz w:val="28"/>
          <w:szCs w:val="28"/>
        </w:rPr>
        <w:t xml:space="preserve">Кроме </w:t>
      </w:r>
      <w:r w:rsidR="002A1676" w:rsidRPr="00351C40">
        <w:rPr>
          <w:rFonts w:ascii="Times New Roman" w:eastAsia="Calibri" w:hAnsi="Times New Roman" w:cs="Times New Roman"/>
          <w:sz w:val="28"/>
          <w:szCs w:val="28"/>
        </w:rPr>
        <w:t xml:space="preserve">того, в соответствии </w:t>
      </w:r>
      <w:r w:rsidR="00C8185D" w:rsidRPr="00351C40">
        <w:rPr>
          <w:rFonts w:ascii="Times New Roman" w:eastAsia="Calibri" w:hAnsi="Times New Roman" w:cs="Times New Roman"/>
          <w:sz w:val="28"/>
          <w:szCs w:val="28"/>
        </w:rPr>
        <w:t>с пунктом 2 части 4 статьи</w:t>
      </w:r>
      <w:r w:rsidR="00505B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47A05" w:rsidRPr="00351C40">
        <w:rPr>
          <w:rFonts w:ascii="Times New Roman" w:eastAsia="Calibri" w:hAnsi="Times New Roman" w:cs="Times New Roman"/>
          <w:sz w:val="28"/>
          <w:szCs w:val="28"/>
        </w:rPr>
        <w:t xml:space="preserve">26 Федерального закона № 419-ФЗ </w:t>
      </w:r>
      <w:r w:rsidR="00315F0F" w:rsidRPr="00351C40">
        <w:rPr>
          <w:rFonts w:ascii="Times New Roman" w:eastAsia="Calibri" w:hAnsi="Times New Roman" w:cs="Times New Roman"/>
          <w:sz w:val="28"/>
          <w:szCs w:val="28"/>
        </w:rPr>
        <w:t xml:space="preserve">до 01.07.2016 требования к обеспечению условий  доступности для инвалидов государственных </w:t>
      </w:r>
      <w:r w:rsidR="007643F9" w:rsidRPr="00351C40">
        <w:rPr>
          <w:rFonts w:ascii="Times New Roman" w:eastAsia="Calibri" w:hAnsi="Times New Roman" w:cs="Times New Roman"/>
          <w:sz w:val="28"/>
          <w:szCs w:val="28"/>
        </w:rPr>
        <w:t xml:space="preserve">и муниципальных </w:t>
      </w:r>
      <w:r w:rsidR="00315F0F" w:rsidRPr="00351C40">
        <w:rPr>
          <w:rFonts w:ascii="Times New Roman" w:eastAsia="Calibri" w:hAnsi="Times New Roman" w:cs="Times New Roman"/>
          <w:sz w:val="28"/>
          <w:szCs w:val="28"/>
        </w:rPr>
        <w:t xml:space="preserve">услуг должны быть включены </w:t>
      </w:r>
      <w:r w:rsidR="00351C40" w:rsidRPr="00351C40">
        <w:rPr>
          <w:rFonts w:ascii="Times New Roman" w:eastAsia="Calibri" w:hAnsi="Times New Roman" w:cs="Times New Roman"/>
          <w:sz w:val="28"/>
          <w:szCs w:val="28"/>
        </w:rPr>
        <w:t xml:space="preserve">органами государственной власти субъектов Российской Федерации и органами местного самоуправления </w:t>
      </w:r>
      <w:r w:rsidR="00B02676" w:rsidRPr="00351C40">
        <w:rPr>
          <w:rFonts w:ascii="Times New Roman" w:eastAsia="Calibri" w:hAnsi="Times New Roman" w:cs="Times New Roman"/>
          <w:sz w:val="28"/>
          <w:szCs w:val="28"/>
        </w:rPr>
        <w:t xml:space="preserve">в административные регламенты </w:t>
      </w:r>
      <w:r w:rsidR="00F23A52">
        <w:rPr>
          <w:rFonts w:ascii="Times New Roman" w:eastAsia="Calibri" w:hAnsi="Times New Roman" w:cs="Times New Roman"/>
          <w:sz w:val="28"/>
          <w:szCs w:val="28"/>
        </w:rPr>
        <w:t xml:space="preserve">их </w:t>
      </w:r>
      <w:r w:rsidR="00351C40" w:rsidRPr="00351C40">
        <w:rPr>
          <w:rFonts w:ascii="Times New Roman" w:eastAsia="Calibri" w:hAnsi="Times New Roman" w:cs="Times New Roman"/>
          <w:sz w:val="28"/>
          <w:szCs w:val="28"/>
        </w:rPr>
        <w:t>предоставления</w:t>
      </w:r>
      <w:r w:rsidR="00F23A52">
        <w:rPr>
          <w:rFonts w:ascii="Times New Roman" w:eastAsia="Calibri" w:hAnsi="Times New Roman" w:cs="Times New Roman"/>
          <w:sz w:val="28"/>
          <w:szCs w:val="28"/>
        </w:rPr>
        <w:t>.</w:t>
      </w:r>
      <w:r w:rsidR="00351C40" w:rsidRPr="00351C4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83BF6" w:rsidRPr="00A54FE6" w:rsidRDefault="00983BF6" w:rsidP="00983B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доступной для инвалидов среды жизнедеятельности является одной из приоритетных задач социально-экономического развития  Мурманской области.</w:t>
      </w:r>
    </w:p>
    <w:p w:rsidR="00106ACD" w:rsidRDefault="00983BF6" w:rsidP="00983BF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Несмотря на снижение численности инвалидов в Мурманской области (на 1 января 2010 года - 40 081 инвалид,  на 1 января 2014 года – 34 356 инвалидов, на 1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января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 - 33 </w:t>
      </w:r>
      <w:r w:rsidR="00B73F1A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475534">
        <w:rPr>
          <w:rFonts w:ascii="Times New Roman" w:eastAsia="Times New Roman" w:hAnsi="Times New Roman" w:cs="Times New Roman"/>
          <w:sz w:val="28"/>
          <w:szCs w:val="28"/>
          <w:lang w:eastAsia="ar-SA"/>
        </w:rPr>
        <w:t>07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инвалидов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907C45" w:rsidRPr="00CB35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1 января 2016 года  - </w:t>
      </w:r>
      <w:r w:rsidR="004B63D6" w:rsidRPr="00CB35A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32 679 инвалидов, на 1 июня 2016 года - 32 045, </w:t>
      </w:r>
      <w:r w:rsidR="00413E9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1 ноября 2016 года  - 31 682 </w:t>
      </w:r>
      <w:r w:rsidR="00497F2B" w:rsidRPr="00CB35AE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>анным ГУ -</w:t>
      </w:r>
      <w:r w:rsidR="00497F2B" w:rsidRPr="00497F2B">
        <w:t xml:space="preserve"> 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Отделение</w:t>
      </w:r>
      <w:r w:rsidR="00497F2B" w:rsidRP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>Пенсионного фонда</w:t>
      </w:r>
      <w:proofErr w:type="gramEnd"/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>Российской Федерации</w:t>
      </w:r>
      <w:r w:rsidR="00497F2B" w:rsidRP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Мурманской области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D60A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BC74FD" w:rsidRPr="00BC74FD">
        <w:rPr>
          <w:rFonts w:ascii="Times New Roman" w:eastAsia="Times New Roman" w:hAnsi="Times New Roman" w:cs="Times New Roman"/>
          <w:sz w:val="28"/>
          <w:szCs w:val="28"/>
          <w:lang w:eastAsia="ar-SA"/>
        </w:rPr>
        <w:t>не теряет актуальности важная социальная проблема - устранение существующих барьеров для инвалидов во всех сферах жизнедеятельности.</w:t>
      </w:r>
      <w:proofErr w:type="gramEnd"/>
    </w:p>
    <w:p w:rsidR="000F5EEC" w:rsidRDefault="000F5EEC" w:rsidP="00DF35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тсутствие условий доступности является главным препятствием для всесторонней интеграции инвалидов в общество, </w:t>
      </w:r>
      <w:proofErr w:type="gramStart"/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proofErr w:type="gramEnd"/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следовательно, не позволяет людям, имеющим ограничения в здоровье, быть равноправными членами гражданского общества и в полном объеме реализовывать свои конституционные права. </w:t>
      </w:r>
    </w:p>
    <w:p w:rsidR="00DF350A" w:rsidRDefault="00DF350A" w:rsidP="00DF35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Мурманской области проводится определенная </w:t>
      </w:r>
      <w:r w:rsidR="00497F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системная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работа по социальной поддержке и созданию условий для полноценной интеграции инвалидов в общество. В этих целях принят ряд нормативных правовых актов, направленных на решение проблем в сфере реализации государственны</w:t>
      </w:r>
      <w:r w:rsidR="00FD1B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х социальных гарантий инвалидам </w:t>
      </w:r>
      <w:r w:rsidR="00FD1B55" w:rsidRPr="00BC2D67">
        <w:rPr>
          <w:rFonts w:ascii="Times New Roman" w:eastAsia="Times New Roman" w:hAnsi="Times New Roman" w:cs="Times New Roman"/>
          <w:sz w:val="28"/>
          <w:szCs w:val="28"/>
          <w:lang w:eastAsia="ar-SA"/>
        </w:rPr>
        <w:t>и формирования безбарьерной среды</w:t>
      </w:r>
      <w:r w:rsidR="00FD1B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D1B55" w:rsidRPr="00BC2D67">
        <w:rPr>
          <w:rFonts w:ascii="Times New Roman" w:eastAsia="Times New Roman" w:hAnsi="Times New Roman" w:cs="Times New Roman"/>
          <w:sz w:val="28"/>
          <w:szCs w:val="28"/>
          <w:lang w:eastAsia="ar-SA"/>
        </w:rPr>
        <w:t>жизнедеятельности для инвалидов.</w:t>
      </w:r>
    </w:p>
    <w:p w:rsidR="00DF350A" w:rsidRDefault="00497F2B" w:rsidP="00DF350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Так, например,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Законами Мурманской области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от 29.12.2004 </w:t>
      </w:r>
      <w:r w:rsidR="008F70A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                              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№ 573-01-ЗМО  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 </w:t>
      </w:r>
      <w:r w:rsidR="00C52A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социальной защите и 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мерах социальной поддержки инвалидов</w:t>
      </w:r>
      <w:r w:rsidR="00C52A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Мурманской области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» и от 19.12.2005 № 705-01-ЗМО </w:t>
      </w:r>
      <w:r w:rsidR="00C52AA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>«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О социальной поддержке детей-сирот, безнадзорных детей, детей, оставшихся без попечения родителей, детей-инвалидов, детей, находящихся в трудной жизненной ситуации» регулируются отношения, связанные с участием органов государственной власти, органов местного самоуправления Мурманской области в реализации государственной политики в сфере</w:t>
      </w:r>
      <w:proofErr w:type="gramEnd"/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социальной защиты инвалидов, детей-инвалидов.</w:t>
      </w:r>
    </w:p>
    <w:p w:rsidR="009902DA" w:rsidRPr="00BC306C" w:rsidRDefault="009902DA" w:rsidP="009902DA">
      <w:pPr>
        <w:tabs>
          <w:tab w:val="left" w:pos="600"/>
          <w:tab w:val="center" w:pos="4153"/>
          <w:tab w:val="right" w:pos="96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повышения конкурентоспособности инвалидов на рынке труда и обеспечения дополнительных гарантий занятости инвалидов, во исполнение Закона Мурманской области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29.12.2004 № 573-01-ЗМО «О </w:t>
      </w:r>
      <w:r w:rsidR="009E5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защите и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мерах социальной поддержки инвалидов</w:t>
      </w:r>
      <w:r w:rsidR="009E5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Мурманской области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» принято постановление Правительства Мурманской области от 06.10.2005</w:t>
      </w:r>
      <w:r w:rsidR="004743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375-ПП «О квотировании рабочих мест, в том числе специальных, для трудоустройства инвалидов на территории Мурманской области</w:t>
      </w:r>
      <w:r w:rsidRPr="00BC3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BC306C">
        <w:rPr>
          <w:rFonts w:ascii="Times New Roman" w:eastAsia="Times New Roman" w:hAnsi="Times New Roman" w:cs="Times New Roman"/>
          <w:sz w:val="28"/>
          <w:szCs w:val="28"/>
          <w:lang w:eastAsia="ar-SA"/>
        </w:rPr>
        <w:t>которое предусматривает установление организациям</w:t>
      </w:r>
      <w:proofErr w:type="gramEnd"/>
      <w:r w:rsidRPr="00BC306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квоты для трудоустройства на работу инвалидов.</w:t>
      </w:r>
    </w:p>
    <w:p w:rsidR="00852CC8" w:rsidRPr="00A54FE6" w:rsidRDefault="00852CC8" w:rsidP="00852CC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рамках государствен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ных программ Мурманской области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реализуются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ероприятия по реабилитации и социальной адаптации граждан с ограниченными возможностями здоровь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я, в том числе детей-инвалидов.  </w:t>
      </w:r>
    </w:p>
    <w:p w:rsidR="00852CC8" w:rsidRDefault="001668EB" w:rsidP="00852CC8">
      <w:pPr>
        <w:tabs>
          <w:tab w:val="left" w:pos="600"/>
          <w:tab w:val="center" w:pos="4153"/>
          <w:tab w:val="right" w:pos="830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668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</w:t>
      </w:r>
      <w:r w:rsidR="0094541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ельства Мурманской области от 30.09.2013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9454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553</w:t>
      </w:r>
      <w:r w:rsidRPr="00166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 г</w:t>
      </w:r>
      <w:r w:rsidRPr="001668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осударственная программа Мурманской области «Социальная поддержка граждан»</w:t>
      </w:r>
      <w:r w:rsidR="00852CC8"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включает в себя</w:t>
      </w:r>
      <w:r w:rsidR="003A54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2CC8"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2CC8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частности</w:t>
      </w:r>
      <w:r w:rsidR="003A54B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2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подпрограмму </w:t>
      </w:r>
      <w:r w:rsidR="00852CC8"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«Улучшение положения и качества жизни социа</w:t>
      </w:r>
      <w:r w:rsidR="00435B84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 уязвимых слоев населения».</w:t>
      </w:r>
    </w:p>
    <w:p w:rsidR="00852CC8" w:rsidRPr="00A54FE6" w:rsidRDefault="00852CC8" w:rsidP="00852CC8">
      <w:pPr>
        <w:tabs>
          <w:tab w:val="left" w:pos="600"/>
          <w:tab w:val="center" w:pos="4153"/>
          <w:tab w:val="right" w:pos="960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Основными мероприятиями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данной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являются создание условий доступности в учреждениях социальной защиты, подведомственных Министерству социального развития Мурманской области</w:t>
      </w:r>
      <w:r w:rsidR="00435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Министерство)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субтитрирование новостных телепрограмм, </w:t>
      </w:r>
      <w:r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физкультурно-спортивные, культурно-досуговые мероприятия и другие. </w:t>
      </w:r>
    </w:p>
    <w:p w:rsidR="00FE3D26" w:rsidRDefault="00852CC8" w:rsidP="00852CC8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Координацию данной работы осуществляет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Совет при Губернаторе Мурманской области  по делам 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53699E">
        <w:rPr>
          <w:rFonts w:ascii="Times New Roman" w:eastAsia="Times New Roman" w:hAnsi="Times New Roman" w:cs="Times New Roman"/>
          <w:sz w:val="28"/>
          <w:szCs w:val="28"/>
          <w:lang w:eastAsia="ar-SA"/>
        </w:rPr>
        <w:t>созданный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постановлением Губернатора Мурманской области от 24.07.2009 № 144-ПГ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состав которого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входят </w:t>
      </w:r>
      <w:r w:rsidR="00EB3205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руководители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исполнительных органов государственной власти, </w:t>
      </w:r>
      <w:r w:rsidR="00EB32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депутаты Мурманской областной Думы 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EB32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руководители областных</w:t>
      </w: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общественных организаций инвалидов.</w:t>
      </w:r>
    </w:p>
    <w:p w:rsidR="00FE3D26" w:rsidRDefault="00302238" w:rsidP="000459C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Кроме того, в рамках деятельности Совета при Губернаторе Мурманской области </w:t>
      </w:r>
      <w:r w:rsidR="00B75644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делам инвалидов и его рабочей групп</w:t>
      </w:r>
      <w:r w:rsidR="00330C58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="00B756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30C5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участием представителей областных общественных организаций инвалидов </w:t>
      </w:r>
      <w:r w:rsidR="00EB3205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рассма</w:t>
      </w:r>
      <w:r w:rsidR="00B75644">
        <w:rPr>
          <w:rFonts w:ascii="Times New Roman" w:eastAsia="Times New Roman" w:hAnsi="Times New Roman" w:cs="Times New Roman"/>
          <w:sz w:val="28"/>
          <w:szCs w:val="28"/>
          <w:lang w:eastAsia="ar-SA"/>
        </w:rPr>
        <w:t>тр</w:t>
      </w:r>
      <w:r w:rsidR="00EB3205">
        <w:rPr>
          <w:rFonts w:ascii="Times New Roman" w:eastAsia="Times New Roman" w:hAnsi="Times New Roman" w:cs="Times New Roman"/>
          <w:sz w:val="28"/>
          <w:szCs w:val="28"/>
          <w:lang w:eastAsia="ar-SA"/>
        </w:rPr>
        <w:t>иваются отчеты</w:t>
      </w:r>
      <w:r w:rsidR="00B756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ходе реализации </w:t>
      </w:r>
      <w:r w:rsidR="00EB3205">
        <w:rPr>
          <w:rFonts w:ascii="Times New Roman" w:eastAsia="Times New Roman" w:hAnsi="Times New Roman" w:cs="Times New Roman"/>
          <w:sz w:val="28"/>
          <w:szCs w:val="28"/>
          <w:lang w:eastAsia="ar-SA"/>
        </w:rPr>
        <w:t>«дорожной карты».</w:t>
      </w:r>
    </w:p>
    <w:p w:rsidR="00736B5C" w:rsidRPr="00736B5C" w:rsidRDefault="00852CC8" w:rsidP="004F3F7E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02D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736B5C"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29.12.2012 № 273-ФЗ </w:t>
      </w:r>
      <w:r w:rsidR="005A7F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736B5C"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образовании в Российской Федерации», Концепцией долгосрочного социально-экономического развития Российской Федерации на период до 2020 года стратегической целью государственной политики в области образования является повышение доступности качественного образования. Реализация этой цели предполагает решение ряда приоритетных задач, одной из которых является создание образовательной среды, обеспечивающей равный доступ к качественному образованию и успешную социализацию детей с ограниченными возможностями здоровья и детей-инвалидов. </w:t>
      </w:r>
    </w:p>
    <w:p w:rsidR="00C016F1" w:rsidRDefault="00736B5C" w:rsidP="004F3F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F7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С 2012 года Мурманская область участвует в реализации мероприятий государственной программы Российской Федерации «Доступная среда» </w:t>
      </w:r>
      <w:r w:rsidR="005A7FF4" w:rsidRPr="004F3F7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             </w:t>
      </w:r>
      <w:r w:rsidRPr="004F3F7E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на 2011-2015 годы.</w:t>
      </w:r>
      <w:r w:rsidR="004F3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1 января 2016 года в 34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общеобразовательных орг</w:t>
      </w:r>
      <w:r w:rsidR="004F3F7E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анизациях и 5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</w:t>
      </w:r>
      <w:r w:rsidR="004F3F7E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F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организациях 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обеспечены условия для беспрепятственного доступа детей-инвалидов, учреждения оснащены специальным оборудованием.</w:t>
      </w:r>
    </w:p>
    <w:p w:rsidR="00736B5C" w:rsidRPr="00736B5C" w:rsidRDefault="00736B5C" w:rsidP="00736B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в образовательных учреждениях Мурманской области комплексных мероприятий по созданию условий для развития современной образовательной среды для о</w:t>
      </w:r>
      <w:r w:rsidR="00435B8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бучения и воспитания детей с ограниченными возможностями здоровья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детей-инвалидов позволит обеспечить их успешную социализацию, увеличит долю образовательных организаций, в которых обеспечено совместное обучен</w:t>
      </w:r>
      <w:r w:rsidR="00344322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детей-инвалидов и детей с ограниченными возможностями здоровья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обучающим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ru-RU"/>
        </w:rPr>
        <w:t>ися, не имеющими нарушений</w:t>
      </w:r>
      <w:r w:rsidR="00344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35 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  <w:proofErr w:type="gramEnd"/>
    </w:p>
    <w:p w:rsidR="00736B5C" w:rsidRPr="00736B5C" w:rsidRDefault="00736B5C" w:rsidP="00736B5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реализации важнейших положений Национальной стратегии действий в интересах детей на 2012-2017 годы учреждениями дополнительного образования</w:t>
      </w:r>
      <w:r w:rsidR="00536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Мурманской области проводится р</w:t>
      </w:r>
      <w:r w:rsidR="0034432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абота по привлечению детей с ограниченными возможностями здоровья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детей-инвалидов </w:t>
      </w:r>
      <w:r w:rsidR="003D1091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занятиям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объединениях, секциях, кружках по дополнительным общеобразовательным программам. Обновление содержания образования,</w:t>
      </w:r>
      <w:r w:rsidR="00536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материально-технического обеспечения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дополнительного образования позволит к 2020 году обеспечить услугам</w:t>
      </w:r>
      <w:r w:rsidR="00242FF0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дополнительного образования 49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детей-инвалидов и детей с </w:t>
      </w:r>
      <w:r w:rsidR="003443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ограниченными возможностями здоровья 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возрасте от 5 до 18 лет от общего </w:t>
      </w:r>
      <w:r w:rsidR="003D1091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числа</w:t>
      </w:r>
      <w:r w:rsidRPr="00736B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данной категории.</w:t>
      </w:r>
    </w:p>
    <w:p w:rsidR="009902DA" w:rsidRPr="00A54FE6" w:rsidRDefault="00F36BCE" w:rsidP="009902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Од</w:t>
      </w:r>
      <w:r w:rsidR="009902D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нако решение проблемы создания доступной среды </w:t>
      </w:r>
      <w:r w:rsidR="00FC4A2F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>во всех приоритетных сферах жизнедеятельности граждан, имеющих инвалидность</w:t>
      </w:r>
      <w:r w:rsidR="00D60A3A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C4A2F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953C2">
        <w:rPr>
          <w:rFonts w:ascii="Times New Roman" w:eastAsia="Times New Roman" w:hAnsi="Times New Roman" w:cs="Times New Roman"/>
          <w:sz w:val="28"/>
          <w:szCs w:val="28"/>
          <w:lang w:eastAsia="ar-SA"/>
        </w:rPr>
        <w:t>должно решаться</w:t>
      </w:r>
      <w:r w:rsidR="00FC4A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комплексно.</w:t>
      </w:r>
    </w:p>
    <w:p w:rsidR="009902DA" w:rsidRPr="009857D3" w:rsidRDefault="009902DA" w:rsidP="009902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решения данной задачи</w:t>
      </w:r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t>, а также в целях организации работы по реализации положений Конвенции о правах инвалидов на территории Мурманской области Правительством Мурманской области</w:t>
      </w:r>
      <w:r w:rsidRPr="004B770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D31FE" w:rsidRPr="004B7702">
        <w:rPr>
          <w:rFonts w:ascii="Times New Roman" w:eastAsia="Times New Roman" w:hAnsi="Times New Roman" w:cs="Times New Roman"/>
          <w:sz w:val="28"/>
          <w:szCs w:val="28"/>
          <w:lang w:eastAsia="ar-SA"/>
        </w:rPr>
        <w:t>было</w:t>
      </w:r>
      <w:r w:rsidR="006D31F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принято </w:t>
      </w:r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постановление от 19.03.2015 № 102-ПП/3 «Об у</w:t>
      </w:r>
      <w:r w:rsidR="005E61ED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полномоченном органе»                (далее - п</w:t>
      </w:r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 от 19.03.2015 № 102-ПП/3), в соответствии с которым Министерство</w:t>
      </w:r>
      <w:r w:rsidR="000D7C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369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социального развития Мурманской области </w:t>
      </w:r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определено уполномоченным исполнительным органом государственной власти Мурманской области по координации деятельности</w:t>
      </w:r>
      <w:proofErr w:type="gramEnd"/>
      <w:r w:rsidRPr="009857D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исполнительных органов государственной власти и органов местного самоуправления, направленной на реализацию положений Конвенции о правах инвалидов и федерального законодательства по вопросам социальной защиты инвалидов на территории Мурманской области. </w:t>
      </w:r>
    </w:p>
    <w:p w:rsidR="00C83859" w:rsidRDefault="009902DA" w:rsidP="00C82B9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твии с пунктами 2.1 и 3.1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от 19.03.2015 </w:t>
      </w:r>
      <w:r w:rsidR="005D63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102-ПП/3 исполнительными 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государственной власти, органами местного самоуправления 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участием представителей общественных организаций инвалидов </w:t>
      </w:r>
      <w:r w:rsidR="003A6D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</w:t>
      </w:r>
      <w:r w:rsidR="003A6D5C"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</w:t>
      </w:r>
      <w:r w:rsidR="00C82B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региональных 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муниципальных </w:t>
      </w:r>
      <w:r w:rsidRPr="00966D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 на предмет их соответствия федеральному законодательству по вопро</w:t>
      </w:r>
      <w:r w:rsidR="00C82B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 социальной защиты инвалидов, 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которых п</w:t>
      </w:r>
      <w:r w:rsid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риняты</w:t>
      </w:r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о приведении законодательных, нормативных правовых актов и административных регламентов в соответствие</w:t>
      </w:r>
      <w:proofErr w:type="gramEnd"/>
      <w:r w:rsidR="00C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федеральным законодательством.</w:t>
      </w:r>
    </w:p>
    <w:p w:rsidR="00DD60AB" w:rsidRPr="006D1344" w:rsidRDefault="00DD60AB" w:rsidP="00DD60A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Так,</w:t>
      </w:r>
      <w:r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2015 году </w:t>
      </w:r>
      <w:r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региональные и муниципальные нормативные правовые акты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приведены </w:t>
      </w:r>
      <w:r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соответствие с положениями ратифицированной  Российской Федераци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ей</w:t>
      </w:r>
      <w:r w:rsidRPr="006D13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Конвенции о правах инвалидов и федерального законодательства.</w:t>
      </w:r>
    </w:p>
    <w:p w:rsidR="006D31FE" w:rsidRPr="006D31FE" w:rsidRDefault="006D31FE" w:rsidP="00DD60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4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апример, </w:t>
      </w:r>
      <w:r w:rsidRP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2015 году Мурм</w:t>
      </w:r>
      <w:r w:rsidR="0026255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анской областной Думой приняты з</w:t>
      </w:r>
      <w:r w:rsidRP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аконы Мурманской области,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направлены на приведение</w:t>
      </w:r>
      <w:r w:rsidRP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законодательства Мурманской области в соответствие с Федеральным законом от 01.12.2014 </w:t>
      </w:r>
      <w:r w:rsidR="00B714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>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инвалидов».</w:t>
      </w:r>
    </w:p>
    <w:p w:rsidR="006D31FE" w:rsidRDefault="003A6D5C" w:rsidP="00DD60A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5C47C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2625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6D31FE" w:rsidRP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</w:t>
      </w:r>
      <w:r w:rsidR="0026255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Мурманской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внесены</w:t>
      </w:r>
      <w:r w:rsidR="00E84B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содержащие</w:t>
      </w:r>
      <w:r w:rsidR="006D31FE" w:rsidRPr="006D31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 по обеспечению условий доступности для инвалидов объектов и услуг в приоритетных сферах их жизнедеятельности (избирательное право, физическая культура и спорт, социальная защита и социальное обслуживание граждан, культура и искусство, образование, транспортное обслуживание).</w:t>
      </w:r>
    </w:p>
    <w:p w:rsidR="006B5729" w:rsidRPr="006B5729" w:rsidRDefault="004D5317" w:rsidP="002E2E9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3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15 Федерального закона от 24.11.1995                            № 181-ФЗ «О социальной защите инвалидов в Российской Федерации»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6B5729" w:rsidRPr="006B57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аспоряжением Правительства Мурманской области от 29.02.2016 № 45-РП утвержден перечень административных регламентов предоставления государственных услуг, в которые предусматривается включение необходимых требований к обеспечению условий их доступности для инвалидов.  </w:t>
      </w:r>
    </w:p>
    <w:p w:rsidR="002E2E9A" w:rsidRPr="002E2E9A" w:rsidRDefault="002E2E9A" w:rsidP="002E2E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2E9A">
        <w:rPr>
          <w:rFonts w:ascii="Times New Roman" w:eastAsia="Calibri" w:hAnsi="Times New Roman" w:cs="Times New Roman"/>
          <w:sz w:val="28"/>
          <w:szCs w:val="28"/>
        </w:rPr>
        <w:t>По состоянию на 1 июля 2016 года указанные требования были внесены в 731 административный регламент, в том числе по предоставлению 87 государств</w:t>
      </w:r>
      <w:r w:rsidR="00485B9B">
        <w:rPr>
          <w:rFonts w:ascii="Times New Roman" w:eastAsia="Calibri" w:hAnsi="Times New Roman" w:cs="Times New Roman"/>
          <w:sz w:val="28"/>
          <w:szCs w:val="28"/>
        </w:rPr>
        <w:t>енных услуг и  644 муниципальных  услуг</w:t>
      </w:r>
      <w:r w:rsidRPr="002E2E9A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E2E9A" w:rsidRPr="002E2E9A" w:rsidRDefault="002E2E9A" w:rsidP="002E2E9A">
      <w:pPr>
        <w:tabs>
          <w:tab w:val="left" w:pos="708"/>
          <w:tab w:val="center" w:pos="4677"/>
          <w:tab w:val="right" w:pos="9355"/>
        </w:tabs>
        <w:spacing w:after="0" w:line="240" w:lineRule="auto"/>
        <w:ind w:right="-3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2E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дальнейшем работа была продолжена</w:t>
      </w:r>
      <w:r w:rsidR="003A6D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E2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</w:t>
      </w:r>
      <w:r w:rsidRPr="002E2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 октября 2016 года общее число административных регламентов, содержащих требования по обеспечению условий доступности для инвалидов, составило 993 </w:t>
      </w:r>
      <w:r w:rsidR="003A6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(87 административных </w:t>
      </w:r>
      <w:r w:rsidRPr="002E2E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регламентов по предоставлени</w:t>
      </w:r>
      <w:r w:rsidR="003A6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 государственных услуг </w:t>
      </w:r>
      <w:r w:rsidR="003A6D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906 административных </w:t>
      </w:r>
      <w:r w:rsidRPr="002E2E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регламентов по предоставлению муниципальных услуг).</w:t>
      </w:r>
    </w:p>
    <w:p w:rsidR="000B165B" w:rsidRPr="000B165B" w:rsidRDefault="000B165B" w:rsidP="000B16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создания условий инвалидам по беспрепятственному пользованию всеми видами горо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>дского пассажирского транспорта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последние годы за счет собственных средств перевозчиками М</w:t>
      </w:r>
      <w:r w:rsidR="007175EE">
        <w:rPr>
          <w:rFonts w:ascii="Times New Roman" w:eastAsia="Times New Roman" w:hAnsi="Times New Roman" w:cs="Times New Roman"/>
          <w:sz w:val="28"/>
          <w:szCs w:val="28"/>
          <w:lang w:eastAsia="ru-RU"/>
        </w:rPr>
        <w:t>урманской области приобретено 17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3 специальных низкопольных транспортных средств</w:t>
      </w:r>
      <w:r w:rsidR="006C05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165B" w:rsidRPr="000B165B" w:rsidRDefault="000B165B" w:rsidP="000B16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троллейбусы и автобусы оборудованы транспортными информаторами и современной бортовой электронно-цифровой информационной системой</w:t>
      </w:r>
      <w:r w:rsidR="006C05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оборудованной электронными табло, позволяющими получить информацию о маршруте следования не только снаружи транспортного </w:t>
      </w:r>
      <w:r w:rsidR="00C601D9"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и внутри салона. Наличие выездных пандусов у низкопольных </w:t>
      </w:r>
      <w:r w:rsidRPr="000B165B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 w:rsidR="006C05DA">
        <w:rPr>
          <w:rFonts w:ascii="Times New Roman" w:eastAsia="Times New Roman" w:hAnsi="Times New Roman" w:cs="Times New Roman"/>
          <w:sz w:val="28"/>
          <w:szCs w:val="20"/>
          <w:lang w:eastAsia="ru-RU"/>
        </w:rPr>
        <w:t>роллейбусов и автобусов позволяе</w:t>
      </w:r>
      <w:r w:rsidRPr="000B165B">
        <w:rPr>
          <w:rFonts w:ascii="Times New Roman" w:eastAsia="Times New Roman" w:hAnsi="Times New Roman" w:cs="Times New Roman"/>
          <w:sz w:val="28"/>
          <w:szCs w:val="20"/>
          <w:lang w:eastAsia="ru-RU"/>
        </w:rPr>
        <w:t>т осуществлять въезд инвалидов в инвалидных колясках с остановочной площадки через среднюю дверь.</w:t>
      </w:r>
    </w:p>
    <w:p w:rsidR="000B165B" w:rsidRPr="000B165B" w:rsidRDefault="000B165B" w:rsidP="000B16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Вышеуказанные технические средства позволяют пользоваться транспортными средствами в полном объеме людям с ограниченными возможностями, не подразделяя их на виды инвалидности.</w:t>
      </w:r>
    </w:p>
    <w:p w:rsidR="000B165B" w:rsidRPr="000B165B" w:rsidRDefault="000B165B" w:rsidP="000B165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 w:rsidR="00762FE4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программой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Мурманской области «Развитие транспортной системы» на 2014-2020 годы, утвержденной постановлением Правительства Мурманской области </w:t>
      </w:r>
      <w:r w:rsidR="00695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30.09.2013 № 556-ПП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планировании работ по ремонту, капитальному ремонту, строительству и реконструкции региональных или межмуниципальных автомобильных дорог Мурманской области </w:t>
      </w:r>
      <w:r w:rsidR="004F3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по устройству пониженного бордюрного камня в местах устройства пешеходных переходов. Данные мероприятия обеспечат доступность инвалидов к объектам дорожно-транспортной инфраструктуры.</w:t>
      </w:r>
    </w:p>
    <w:p w:rsidR="000B165B" w:rsidRDefault="000B165B" w:rsidP="00BF45C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>С 2016 года исполните</w:t>
      </w:r>
      <w:r w:rsidR="00A9437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льными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371"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органами </w:t>
      </w:r>
      <w:r w:rsidR="00577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власти Мурманской области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сфере установленных полномочий</w:t>
      </w:r>
      <w:r w:rsidR="00F64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работа по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закреплен</w:t>
      </w:r>
      <w:r w:rsidR="00D112B9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="00475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специалистами, оказывающими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государственные услуги, </w:t>
      </w:r>
      <w:r w:rsidR="0047581B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функции по обеспечению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71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сопровождения инвалидов в места</w:t>
      </w:r>
      <w:r w:rsidRPr="000B16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расположения учреждений. </w:t>
      </w:r>
    </w:p>
    <w:p w:rsidR="004E6FD4" w:rsidRDefault="00D1544D" w:rsidP="000E198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 стоит отметить, что предоставление услуг инвалидам</w:t>
      </w:r>
      <w:r w:rsidR="00556E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полноценно</w:t>
      </w:r>
      <w:r w:rsidR="004E6F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5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участие в жизни общества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невозможно без </w:t>
      </w:r>
      <w:r w:rsidR="000E19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условий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обеспечивающих беспрепятственный доступ к объе</w:t>
      </w:r>
      <w:r w:rsidR="00556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ктам социальной инфраструктуры. </w:t>
      </w:r>
    </w:p>
    <w:p w:rsidR="00A911B1" w:rsidRDefault="00A911B1" w:rsidP="00CD74A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911B1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рекомендациями Министерства труда и социальной защиты Российской Федерации в данной «дорожной карте» впервые предусмотрены мероприятия, направленные на обеспечение условий доступности для инвалидов объектов и услуг в сфере туристической деятельности.</w:t>
      </w:r>
    </w:p>
    <w:p w:rsidR="004111D4" w:rsidRDefault="004111D4" w:rsidP="004111D4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</w:t>
      </w:r>
      <w:r w:rsidRPr="004111D4">
        <w:rPr>
          <w:rFonts w:ascii="Times New Roman" w:eastAsia="Times New Roman" w:hAnsi="Times New Roman" w:cs="Times New Roman"/>
          <w:sz w:val="28"/>
          <w:szCs w:val="28"/>
          <w:lang w:eastAsia="ar-SA"/>
        </w:rPr>
        <w:t>ольшинство зданий социальной инфраструктуры не отвечают всем требованиям доступности для инвалидов всех основных видов инвалидности по преимущественному ограничению жизнедеятельности: слепые и слабовидящие; глухие и слабослышащие; инвалиды, передвигающиеся на колясках; инвалиды с нарушением опорно-двигательного аппарата.</w:t>
      </w:r>
    </w:p>
    <w:p w:rsidR="00E478F3" w:rsidRDefault="00310D94" w:rsidP="00DF350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роведенный в </w:t>
      </w:r>
      <w:r w:rsidR="001246C8">
        <w:rPr>
          <w:rFonts w:ascii="Times New Roman" w:eastAsia="Times New Roman" w:hAnsi="Times New Roman" w:cs="Times New Roman"/>
          <w:sz w:val="28"/>
          <w:szCs w:val="28"/>
          <w:lang w:eastAsia="ar-SA"/>
        </w:rPr>
        <w:t>2012-2016</w:t>
      </w:r>
      <w:r w:rsidR="001A0E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годах</w:t>
      </w:r>
      <w:r w:rsidR="002B0BE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мониторинг социально-</w:t>
      </w:r>
      <w:r w:rsidR="00DF350A" w:rsidRPr="00A54F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экономического и правового положения инвалидов в Мурманской области показал, что к числу таких объектов относятся </w:t>
      </w:r>
      <w:r w:rsidR="00E478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объекты городской и транспортной инфраструктуры, </w:t>
      </w:r>
      <w:r w:rsidR="001B3176">
        <w:rPr>
          <w:rFonts w:ascii="Times New Roman" w:eastAsia="Times New Roman" w:hAnsi="Times New Roman" w:cs="Times New Roman"/>
          <w:sz w:val="28"/>
          <w:szCs w:val="28"/>
          <w:lang w:eastAsia="ar-SA"/>
        </w:rPr>
        <w:t>здания</w:t>
      </w:r>
      <w:r w:rsidR="00A911B1" w:rsidRPr="005F382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администраций муниципальных образований</w:t>
      </w:r>
      <w:r w:rsidR="00E478F3">
        <w:rPr>
          <w:rFonts w:ascii="Times New Roman" w:eastAsia="Times New Roman" w:hAnsi="Times New Roman" w:cs="Times New Roman"/>
          <w:sz w:val="28"/>
          <w:szCs w:val="28"/>
          <w:lang w:eastAsia="ar-SA"/>
        </w:rPr>
        <w:t>, жилого фонда.</w:t>
      </w:r>
    </w:p>
    <w:p w:rsidR="00A22BEC" w:rsidRDefault="00DF350A" w:rsidP="004111D4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Для решения проблемы доступности объектов социальной инфраструктуры для инвалидов и других 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маломобильных</w:t>
      </w:r>
      <w:r w:rsidR="008E2CF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групп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населения</w:t>
      </w:r>
      <w:r w:rsidR="00AA421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              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(</w:t>
      </w:r>
      <w:r w:rsidR="00AA421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далее - 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МГН)</w:t>
      </w:r>
      <w:r w:rsidR="008E2CF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 регионе проводится </w:t>
      </w:r>
      <w:r w:rsidR="001142E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системная </w:t>
      </w:r>
      <w:r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работа по их паспортизации. </w:t>
      </w:r>
    </w:p>
    <w:p w:rsidR="00B83243" w:rsidRDefault="00B83243" w:rsidP="005F382F">
      <w:pPr>
        <w:suppressAutoHyphens/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До 01.04.2016 паспортизация объектов и услуг социальной инфраструктуры осуществлялась в соответствии с постановлением </w:t>
      </w:r>
      <w:r w:rsidR="00DF350A"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Правительства</w:t>
      </w:r>
      <w:r w:rsidR="00DF350A"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Мурманской области 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от 20.09.2013 №</w:t>
      </w:r>
      <w:r w:rsidR="00DF350A"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534-ПП/13 «О проведении паспортизации объектов </w:t>
      </w:r>
      <w:r w:rsidR="00505B0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и услуг </w:t>
      </w:r>
      <w:r w:rsidR="00DF350A" w:rsidRPr="00A54FE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социальной инфраструктуры в Мурманской области»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  <w:r w:rsidR="00E058F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</w:p>
    <w:p w:rsidR="00B83243" w:rsidRPr="00B83243" w:rsidRDefault="00B83243" w:rsidP="005F382F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324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связи с вступлением в силу Федерального закона от 01.12.2014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</w:t>
      </w:r>
      <w:r w:rsidRPr="00B83243">
        <w:rPr>
          <w:rFonts w:ascii="Times New Roman" w:eastAsia="Times New Roman" w:hAnsi="Times New Roman" w:cs="Times New Roman"/>
          <w:sz w:val="28"/>
          <w:szCs w:val="28"/>
          <w:lang w:eastAsia="ar-SA"/>
        </w:rPr>
        <w:t>№ 419-ФЗ изменились подходы к проведению оценки состояния доступности объектов социальной инфраструктуры (паспортизации).</w:t>
      </w:r>
    </w:p>
    <w:p w:rsidR="00B83243" w:rsidRDefault="00B83243" w:rsidP="005F382F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8324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Федеральными органами исполнительной власти утверждены порядки обеспечения условий доступности для инвалидов объектов социальной, инженерной и транспортной инфраструктур, согласно которым обследование подведомственных объектов органов власти осуществляют сами руководители ведомств или ведомственных учреждений при помощи созданных ими рабочих групп.</w:t>
      </w:r>
    </w:p>
    <w:p w:rsidR="00B83243" w:rsidRDefault="000220A6" w:rsidP="005F382F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связи </w:t>
      </w:r>
      <w:r w:rsidR="001B3176">
        <w:rPr>
          <w:rFonts w:ascii="Times New Roman" w:eastAsia="Times New Roman" w:hAnsi="Times New Roman" w:cs="Times New Roman"/>
          <w:sz w:val="28"/>
          <w:szCs w:val="28"/>
          <w:lang w:eastAsia="ar-SA"/>
        </w:rPr>
        <w:t>с этим</w:t>
      </w:r>
      <w:r w:rsidR="007D13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Правительством Мурманской области принято постановление от 01.04.2016 № 136-ПП/3 «</w:t>
      </w:r>
      <w:r w:rsidR="007D13CB" w:rsidRPr="007D13CB">
        <w:rPr>
          <w:rFonts w:ascii="Times New Roman" w:eastAsia="Times New Roman" w:hAnsi="Times New Roman" w:cs="Times New Roman"/>
          <w:sz w:val="28"/>
          <w:szCs w:val="28"/>
          <w:lang w:eastAsia="ar-SA"/>
        </w:rPr>
        <w:t>О паспортизации объектов и услуг социальной инфраструктуры Мурманской области</w:t>
      </w:r>
      <w:r w:rsidR="007D13CB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44360E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соответствии с которым работа по паспортизации объектов и услуг социальной инфраструктуры будет продолжена.</w:t>
      </w:r>
    </w:p>
    <w:p w:rsidR="001F1D86" w:rsidRDefault="00612C7E" w:rsidP="005F321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1F1D86">
        <w:rPr>
          <w:rFonts w:ascii="Times New Roman" w:eastAsia="Times New Roman" w:hAnsi="Times New Roman" w:cs="Times New Roman"/>
          <w:sz w:val="28"/>
          <w:szCs w:val="28"/>
          <w:lang w:eastAsia="ar-SA"/>
        </w:rPr>
        <w:t>еречень мероприятий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1F1D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321F"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реализуемых для достижения запланированных значений показателей доступности для инвалидов объектов и услуг</w:t>
      </w:r>
      <w:r w:rsidR="001030C3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приведенный в приложении № 1</w:t>
      </w:r>
      <w:r w:rsid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«дорожной карте», включает два раздела: </w:t>
      </w:r>
    </w:p>
    <w:p w:rsidR="00DF6064" w:rsidRDefault="00A30FE8" w:rsidP="00DF35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 Ме</w:t>
      </w:r>
      <w:r w:rsidRPr="00A30FE8">
        <w:rPr>
          <w:rFonts w:ascii="Times New Roman" w:eastAsia="Times New Roman" w:hAnsi="Times New Roman" w:cs="Times New Roman"/>
          <w:sz w:val="28"/>
          <w:szCs w:val="28"/>
          <w:lang w:eastAsia="ar-SA"/>
        </w:rPr>
        <w:t>роприятия по поэтапному повышению значений показателей доступности для инвалидов объектов социальной инфраструктуры, включая оборудование объектов необходимыми приспособлениями</w:t>
      </w:r>
      <w:r w:rsidR="00505B0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7806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A30FE8" w:rsidRDefault="00A30FE8" w:rsidP="00DF350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 w:rsidRPr="00A30FE8">
        <w:rPr>
          <w:rFonts w:ascii="Times New Roman" w:eastAsia="Times New Roman" w:hAnsi="Times New Roman" w:cs="Times New Roman"/>
          <w:sz w:val="28"/>
          <w:szCs w:val="28"/>
          <w:lang w:eastAsia="ar-SA"/>
        </w:rPr>
        <w:t>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F4C5D" w:rsidRDefault="00D80C11" w:rsidP="006F4C5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Реализация мероприятий </w:t>
      </w:r>
      <w:r w:rsidR="00612C7E"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>«дорожной карты» должна</w:t>
      </w:r>
      <w:r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привести к достижению значений показателей,</w:t>
      </w:r>
      <w:r w:rsidR="0020509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указанных в Т</w:t>
      </w:r>
      <w:r w:rsid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аблице </w:t>
      </w:r>
      <w:r w:rsidR="005F321F"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повышения значений показателей доступности </w:t>
      </w:r>
      <w:r w:rsid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для инвалидов объектов и услуг </w:t>
      </w:r>
      <w:r w:rsidR="005F321F" w:rsidRP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>социальной инфраструктуры Мурманской области</w:t>
      </w:r>
      <w:r w:rsidR="005F321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согласно приложению № 2 к «дорожной карте».</w:t>
      </w:r>
    </w:p>
    <w:p w:rsidR="005361CD" w:rsidRDefault="005361CD" w:rsidP="006F4C5D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</w:t>
      </w:r>
    </w:p>
    <w:sectPr w:rsidR="005361CD" w:rsidSect="003A47B5">
      <w:headerReference w:type="default" r:id="rId7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9E3" w:rsidRDefault="004239E3" w:rsidP="00A54FE6">
      <w:pPr>
        <w:spacing w:after="0" w:line="240" w:lineRule="auto"/>
      </w:pPr>
      <w:r>
        <w:separator/>
      </w:r>
    </w:p>
  </w:endnote>
  <w:endnote w:type="continuationSeparator" w:id="0">
    <w:p w:rsidR="004239E3" w:rsidRDefault="004239E3" w:rsidP="00A54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9E3" w:rsidRDefault="004239E3" w:rsidP="00A54FE6">
      <w:pPr>
        <w:spacing w:after="0" w:line="240" w:lineRule="auto"/>
      </w:pPr>
      <w:r>
        <w:separator/>
      </w:r>
    </w:p>
  </w:footnote>
  <w:footnote w:type="continuationSeparator" w:id="0">
    <w:p w:rsidR="004239E3" w:rsidRDefault="004239E3" w:rsidP="00A54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9524888"/>
      <w:docPartObj>
        <w:docPartGallery w:val="Page Numbers (Top of Page)"/>
        <w:docPartUnique/>
      </w:docPartObj>
    </w:sdtPr>
    <w:sdtEndPr/>
    <w:sdtContent>
      <w:p w:rsidR="00A54FE6" w:rsidRDefault="00A54F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1D6">
          <w:rPr>
            <w:noProof/>
          </w:rPr>
          <w:t>2</w:t>
        </w:r>
        <w:r>
          <w:fldChar w:fldCharType="end"/>
        </w:r>
      </w:p>
    </w:sdtContent>
  </w:sdt>
  <w:p w:rsidR="00A54FE6" w:rsidRDefault="00A54F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53"/>
    <w:rsid w:val="00021658"/>
    <w:rsid w:val="000220A6"/>
    <w:rsid w:val="00027D67"/>
    <w:rsid w:val="00030B73"/>
    <w:rsid w:val="000459CE"/>
    <w:rsid w:val="00051A1B"/>
    <w:rsid w:val="00075058"/>
    <w:rsid w:val="000A0B1C"/>
    <w:rsid w:val="000A3128"/>
    <w:rsid w:val="000B165B"/>
    <w:rsid w:val="000C27BA"/>
    <w:rsid w:val="000D7CAC"/>
    <w:rsid w:val="000E1981"/>
    <w:rsid w:val="000F5EEC"/>
    <w:rsid w:val="001030C3"/>
    <w:rsid w:val="00106ACD"/>
    <w:rsid w:val="001142ED"/>
    <w:rsid w:val="00123BB8"/>
    <w:rsid w:val="001246C8"/>
    <w:rsid w:val="001408BA"/>
    <w:rsid w:val="00154DD4"/>
    <w:rsid w:val="0016637F"/>
    <w:rsid w:val="001668EB"/>
    <w:rsid w:val="00185B13"/>
    <w:rsid w:val="00192528"/>
    <w:rsid w:val="001A0E9B"/>
    <w:rsid w:val="001A5220"/>
    <w:rsid w:val="001B3176"/>
    <w:rsid w:val="001C1A4F"/>
    <w:rsid w:val="001C585A"/>
    <w:rsid w:val="001C7F07"/>
    <w:rsid w:val="001E24C6"/>
    <w:rsid w:val="001F1D86"/>
    <w:rsid w:val="00201FD9"/>
    <w:rsid w:val="00205094"/>
    <w:rsid w:val="002107DE"/>
    <w:rsid w:val="002412E2"/>
    <w:rsid w:val="00241E19"/>
    <w:rsid w:val="00242FF0"/>
    <w:rsid w:val="00247A05"/>
    <w:rsid w:val="0025167F"/>
    <w:rsid w:val="0025669E"/>
    <w:rsid w:val="002569BD"/>
    <w:rsid w:val="002571AD"/>
    <w:rsid w:val="00262558"/>
    <w:rsid w:val="00285716"/>
    <w:rsid w:val="002A1676"/>
    <w:rsid w:val="002B0BED"/>
    <w:rsid w:val="002B1D7E"/>
    <w:rsid w:val="002B682C"/>
    <w:rsid w:val="002D239D"/>
    <w:rsid w:val="002D74E5"/>
    <w:rsid w:val="002E1CAA"/>
    <w:rsid w:val="002E1D9A"/>
    <w:rsid w:val="002E2E9A"/>
    <w:rsid w:val="002E72B7"/>
    <w:rsid w:val="002F65B9"/>
    <w:rsid w:val="002F6E4A"/>
    <w:rsid w:val="00302238"/>
    <w:rsid w:val="00310D94"/>
    <w:rsid w:val="003112F9"/>
    <w:rsid w:val="00315F0F"/>
    <w:rsid w:val="00330C58"/>
    <w:rsid w:val="00342CAF"/>
    <w:rsid w:val="00344322"/>
    <w:rsid w:val="003501C7"/>
    <w:rsid w:val="00351C40"/>
    <w:rsid w:val="00361200"/>
    <w:rsid w:val="00365792"/>
    <w:rsid w:val="00371570"/>
    <w:rsid w:val="0038059E"/>
    <w:rsid w:val="00394ACD"/>
    <w:rsid w:val="003A47B5"/>
    <w:rsid w:val="003A5095"/>
    <w:rsid w:val="003A54BD"/>
    <w:rsid w:val="003A6D5C"/>
    <w:rsid w:val="003B6780"/>
    <w:rsid w:val="003D1091"/>
    <w:rsid w:val="003D3B56"/>
    <w:rsid w:val="003D60CC"/>
    <w:rsid w:val="003F173B"/>
    <w:rsid w:val="00405D0A"/>
    <w:rsid w:val="00410BA4"/>
    <w:rsid w:val="004111D4"/>
    <w:rsid w:val="00413E96"/>
    <w:rsid w:val="004239E3"/>
    <w:rsid w:val="00435B84"/>
    <w:rsid w:val="0044360E"/>
    <w:rsid w:val="00450192"/>
    <w:rsid w:val="00474358"/>
    <w:rsid w:val="00474D81"/>
    <w:rsid w:val="00475534"/>
    <w:rsid w:val="0047581B"/>
    <w:rsid w:val="004849B4"/>
    <w:rsid w:val="00485B9B"/>
    <w:rsid w:val="004933FC"/>
    <w:rsid w:val="00497F2B"/>
    <w:rsid w:val="004A0E69"/>
    <w:rsid w:val="004A3955"/>
    <w:rsid w:val="004A5E70"/>
    <w:rsid w:val="004B63D6"/>
    <w:rsid w:val="004B7702"/>
    <w:rsid w:val="004C3CCD"/>
    <w:rsid w:val="004D5317"/>
    <w:rsid w:val="004E6FD4"/>
    <w:rsid w:val="004F3249"/>
    <w:rsid w:val="004F3F7E"/>
    <w:rsid w:val="00503B30"/>
    <w:rsid w:val="00504C9B"/>
    <w:rsid w:val="00505B06"/>
    <w:rsid w:val="0050636B"/>
    <w:rsid w:val="005142C5"/>
    <w:rsid w:val="00534B0B"/>
    <w:rsid w:val="005361CD"/>
    <w:rsid w:val="0053699E"/>
    <w:rsid w:val="00554FF2"/>
    <w:rsid w:val="00556E61"/>
    <w:rsid w:val="00577160"/>
    <w:rsid w:val="00592065"/>
    <w:rsid w:val="005A6FC2"/>
    <w:rsid w:val="005A7FF4"/>
    <w:rsid w:val="005C47CB"/>
    <w:rsid w:val="005D26F3"/>
    <w:rsid w:val="005D637B"/>
    <w:rsid w:val="005E61ED"/>
    <w:rsid w:val="005F321F"/>
    <w:rsid w:val="005F382F"/>
    <w:rsid w:val="005F4C36"/>
    <w:rsid w:val="005F5A0F"/>
    <w:rsid w:val="00603CC4"/>
    <w:rsid w:val="00612C7E"/>
    <w:rsid w:val="00617F97"/>
    <w:rsid w:val="0064025C"/>
    <w:rsid w:val="00646D3F"/>
    <w:rsid w:val="006509F4"/>
    <w:rsid w:val="006571C8"/>
    <w:rsid w:val="00670AE4"/>
    <w:rsid w:val="00683169"/>
    <w:rsid w:val="006939CE"/>
    <w:rsid w:val="00693E52"/>
    <w:rsid w:val="006951F7"/>
    <w:rsid w:val="006B1FBF"/>
    <w:rsid w:val="006B5729"/>
    <w:rsid w:val="006B61E9"/>
    <w:rsid w:val="006C05DA"/>
    <w:rsid w:val="006C4511"/>
    <w:rsid w:val="006C4823"/>
    <w:rsid w:val="006D1344"/>
    <w:rsid w:val="006D31FE"/>
    <w:rsid w:val="006D4EF6"/>
    <w:rsid w:val="006F4C5D"/>
    <w:rsid w:val="006F51D6"/>
    <w:rsid w:val="00705F52"/>
    <w:rsid w:val="007175EE"/>
    <w:rsid w:val="00736B5C"/>
    <w:rsid w:val="00742CA4"/>
    <w:rsid w:val="00752BE5"/>
    <w:rsid w:val="00762FE4"/>
    <w:rsid w:val="007643F9"/>
    <w:rsid w:val="00774286"/>
    <w:rsid w:val="007806B7"/>
    <w:rsid w:val="00781DCF"/>
    <w:rsid w:val="00785B83"/>
    <w:rsid w:val="00791067"/>
    <w:rsid w:val="007B59FF"/>
    <w:rsid w:val="007D13CB"/>
    <w:rsid w:val="007E1C30"/>
    <w:rsid w:val="007E404C"/>
    <w:rsid w:val="007E5C41"/>
    <w:rsid w:val="007E7832"/>
    <w:rsid w:val="007F2C56"/>
    <w:rsid w:val="007F60C2"/>
    <w:rsid w:val="00804757"/>
    <w:rsid w:val="00821661"/>
    <w:rsid w:val="00831EB8"/>
    <w:rsid w:val="00846095"/>
    <w:rsid w:val="00852CC8"/>
    <w:rsid w:val="0087604E"/>
    <w:rsid w:val="008B0356"/>
    <w:rsid w:val="008C48A1"/>
    <w:rsid w:val="008D3AC4"/>
    <w:rsid w:val="008E2CFC"/>
    <w:rsid w:val="008F0F85"/>
    <w:rsid w:val="008F70A1"/>
    <w:rsid w:val="00907C45"/>
    <w:rsid w:val="00917050"/>
    <w:rsid w:val="009335B2"/>
    <w:rsid w:val="00945411"/>
    <w:rsid w:val="00947038"/>
    <w:rsid w:val="00956842"/>
    <w:rsid w:val="00966D4E"/>
    <w:rsid w:val="00982F06"/>
    <w:rsid w:val="00983BF6"/>
    <w:rsid w:val="009857D3"/>
    <w:rsid w:val="00987280"/>
    <w:rsid w:val="009902DA"/>
    <w:rsid w:val="009953C2"/>
    <w:rsid w:val="009A069D"/>
    <w:rsid w:val="009E22BB"/>
    <w:rsid w:val="009E26F7"/>
    <w:rsid w:val="009E5E85"/>
    <w:rsid w:val="009E66AF"/>
    <w:rsid w:val="009E6700"/>
    <w:rsid w:val="009F4EED"/>
    <w:rsid w:val="00A0545F"/>
    <w:rsid w:val="00A1590B"/>
    <w:rsid w:val="00A22BEC"/>
    <w:rsid w:val="00A23A7E"/>
    <w:rsid w:val="00A26E4F"/>
    <w:rsid w:val="00A30FE8"/>
    <w:rsid w:val="00A3334B"/>
    <w:rsid w:val="00A46A7C"/>
    <w:rsid w:val="00A47D80"/>
    <w:rsid w:val="00A54FE6"/>
    <w:rsid w:val="00A8630B"/>
    <w:rsid w:val="00A911B1"/>
    <w:rsid w:val="00A94371"/>
    <w:rsid w:val="00AA32D5"/>
    <w:rsid w:val="00AA4212"/>
    <w:rsid w:val="00AB2AAB"/>
    <w:rsid w:val="00AC0EC5"/>
    <w:rsid w:val="00AC3A7E"/>
    <w:rsid w:val="00AE05B2"/>
    <w:rsid w:val="00AE239E"/>
    <w:rsid w:val="00B016D9"/>
    <w:rsid w:val="00B02676"/>
    <w:rsid w:val="00B07680"/>
    <w:rsid w:val="00B1522F"/>
    <w:rsid w:val="00B3283A"/>
    <w:rsid w:val="00B32EEA"/>
    <w:rsid w:val="00B3689E"/>
    <w:rsid w:val="00B57295"/>
    <w:rsid w:val="00B65964"/>
    <w:rsid w:val="00B7148C"/>
    <w:rsid w:val="00B73F1A"/>
    <w:rsid w:val="00B75644"/>
    <w:rsid w:val="00B824C9"/>
    <w:rsid w:val="00B83243"/>
    <w:rsid w:val="00B85237"/>
    <w:rsid w:val="00B86F0C"/>
    <w:rsid w:val="00B8771C"/>
    <w:rsid w:val="00B97565"/>
    <w:rsid w:val="00BA34C7"/>
    <w:rsid w:val="00BC2D67"/>
    <w:rsid w:val="00BC306C"/>
    <w:rsid w:val="00BC74FD"/>
    <w:rsid w:val="00BE502B"/>
    <w:rsid w:val="00BE67BB"/>
    <w:rsid w:val="00BE6FA5"/>
    <w:rsid w:val="00BF35AD"/>
    <w:rsid w:val="00BF45CA"/>
    <w:rsid w:val="00C016F1"/>
    <w:rsid w:val="00C119A0"/>
    <w:rsid w:val="00C455AB"/>
    <w:rsid w:val="00C52AA7"/>
    <w:rsid w:val="00C57431"/>
    <w:rsid w:val="00C601D9"/>
    <w:rsid w:val="00C60F03"/>
    <w:rsid w:val="00C714A5"/>
    <w:rsid w:val="00C7172A"/>
    <w:rsid w:val="00C8185D"/>
    <w:rsid w:val="00C82B9E"/>
    <w:rsid w:val="00C83859"/>
    <w:rsid w:val="00C9724C"/>
    <w:rsid w:val="00CA53C7"/>
    <w:rsid w:val="00CB35AE"/>
    <w:rsid w:val="00CD74A0"/>
    <w:rsid w:val="00CE1FAD"/>
    <w:rsid w:val="00CF5132"/>
    <w:rsid w:val="00CF5F32"/>
    <w:rsid w:val="00D112B9"/>
    <w:rsid w:val="00D1544D"/>
    <w:rsid w:val="00D20EA8"/>
    <w:rsid w:val="00D40449"/>
    <w:rsid w:val="00D44D8E"/>
    <w:rsid w:val="00D60A3A"/>
    <w:rsid w:val="00D64937"/>
    <w:rsid w:val="00D80C11"/>
    <w:rsid w:val="00D86F63"/>
    <w:rsid w:val="00D95EF6"/>
    <w:rsid w:val="00DB63ED"/>
    <w:rsid w:val="00DD60AB"/>
    <w:rsid w:val="00DD74DA"/>
    <w:rsid w:val="00DF0B5F"/>
    <w:rsid w:val="00DF350A"/>
    <w:rsid w:val="00DF6064"/>
    <w:rsid w:val="00E058F7"/>
    <w:rsid w:val="00E478F3"/>
    <w:rsid w:val="00E527A4"/>
    <w:rsid w:val="00E573AE"/>
    <w:rsid w:val="00E74CF3"/>
    <w:rsid w:val="00E84BE6"/>
    <w:rsid w:val="00EB3205"/>
    <w:rsid w:val="00EC0BA1"/>
    <w:rsid w:val="00EC2D6F"/>
    <w:rsid w:val="00ED5CF5"/>
    <w:rsid w:val="00EF0A16"/>
    <w:rsid w:val="00EF1753"/>
    <w:rsid w:val="00EF2AF4"/>
    <w:rsid w:val="00EF47EE"/>
    <w:rsid w:val="00F06C9F"/>
    <w:rsid w:val="00F161AB"/>
    <w:rsid w:val="00F23A52"/>
    <w:rsid w:val="00F24729"/>
    <w:rsid w:val="00F36BCE"/>
    <w:rsid w:val="00F4652D"/>
    <w:rsid w:val="00F647B3"/>
    <w:rsid w:val="00F9629F"/>
    <w:rsid w:val="00FA1D85"/>
    <w:rsid w:val="00FA1DD5"/>
    <w:rsid w:val="00FA57C6"/>
    <w:rsid w:val="00FC4A2F"/>
    <w:rsid w:val="00FD1B55"/>
    <w:rsid w:val="00FD20C9"/>
    <w:rsid w:val="00FD2BE6"/>
    <w:rsid w:val="00FE3D26"/>
    <w:rsid w:val="00FE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5095"/>
    <w:pPr>
      <w:keepNext/>
      <w:spacing w:after="0" w:line="240" w:lineRule="auto"/>
      <w:ind w:left="1416" w:firstLine="2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0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54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4FE6"/>
  </w:style>
  <w:style w:type="paragraph" w:styleId="a5">
    <w:name w:val="footer"/>
    <w:basedOn w:val="a"/>
    <w:link w:val="a6"/>
    <w:uiPriority w:val="99"/>
    <w:unhideWhenUsed/>
    <w:rsid w:val="00A54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4FE6"/>
  </w:style>
  <w:style w:type="paragraph" w:customStyle="1" w:styleId="11">
    <w:name w:val="1"/>
    <w:basedOn w:val="a"/>
    <w:rsid w:val="00983BF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01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FD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B2A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A5095"/>
    <w:pPr>
      <w:keepNext/>
      <w:spacing w:after="0" w:line="240" w:lineRule="auto"/>
      <w:ind w:left="1416" w:firstLine="2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0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A54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4FE6"/>
  </w:style>
  <w:style w:type="paragraph" w:styleId="a5">
    <w:name w:val="footer"/>
    <w:basedOn w:val="a"/>
    <w:link w:val="a6"/>
    <w:uiPriority w:val="99"/>
    <w:unhideWhenUsed/>
    <w:rsid w:val="00A54F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4FE6"/>
  </w:style>
  <w:style w:type="paragraph" w:customStyle="1" w:styleId="11">
    <w:name w:val="1"/>
    <w:basedOn w:val="a"/>
    <w:rsid w:val="00983BF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201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1FD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B2A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2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6</Pages>
  <Words>2434</Words>
  <Characters>13876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Геринг</dc:creator>
  <cp:keywords/>
  <dc:description/>
  <cp:lastModifiedBy>Ливерко</cp:lastModifiedBy>
  <cp:revision>283</cp:revision>
  <cp:lastPrinted>2016-12-26T12:29:00Z</cp:lastPrinted>
  <dcterms:created xsi:type="dcterms:W3CDTF">2015-08-06T09:48:00Z</dcterms:created>
  <dcterms:modified xsi:type="dcterms:W3CDTF">2016-12-29T08:47:00Z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{76E374E6-83AD-E611-92F1-002481ACEEB4}</vt:lpwstr>
  </property>
  <property fmtid="{D5CDD505-2E9C-101B-9397-08002B2CF9AE}" pid="3" name="#RegDocId">
    <vt:lpwstr>Вн. Распоряжение Правительства № Вр-2159478 от 28.12.2016</vt:lpwstr>
  </property>
  <property fmtid="{D5CDD505-2E9C-101B-9397-08002B2CF9AE}" pid="4" name="FileDocId">
    <vt:lpwstr>{71B3ED31-85AD-E611-92F1-002481ACEEB4}</vt:lpwstr>
  </property>
  <property fmtid="{D5CDD505-2E9C-101B-9397-08002B2CF9AE}" pid="5" name="#FileDocId">
    <vt:lpwstr>Файл: Приложение - План.docx</vt:lpwstr>
  </property>
  <property fmtid="{D5CDD505-2E9C-101B-9397-08002B2CF9AE}" pid="6" name="Дайждест">
    <vt:lpwstr>Вн. Распоряжение Правительства № Вр-1748104 от 25.09.2015</vt:lpwstr>
  </property>
  <property fmtid="{D5CDD505-2E9C-101B-9397-08002B2CF9AE}" pid="7" name="Содержание">
    <vt:lpwstr>ОБ УТВЕРЖДЕНИИ ПЛАНА МЕРОПРИТЯИЙ ("ДОРОЖНОЙ КАРТЫ") ПО ПОВЫШЕНИЮ ЗНАЧЕНИЙ ПОКАЗАТЕЛЕЙ ДОСТУПНОСТИ ДЛЯ ИНВАЛИДОВ ОБЪЕКТОВ И УСЛУГ СОЦИАЛЬНОЙ ИНФРАСТРУКТУРЫ МУРМАНСКОЙ ОБЛАСТИ</vt:lpwstr>
  </property>
  <property fmtid="{D5CDD505-2E9C-101B-9397-08002B2CF9AE}" pid="8" name="Вид_документа">
    <vt:lpwstr>Распоряжение Правительства</vt:lpwstr>
  </property>
  <property fmtid="{D5CDD505-2E9C-101B-9397-08002B2CF9AE}" pid="9" name="Получатель_ФИО">
    <vt:lpwstr>Поронова Т.М.</vt:lpwstr>
  </property>
  <property fmtid="{D5CDD505-2E9C-101B-9397-08002B2CF9AE}" pid="10" name="Получатель_Фамилия">
    <vt:lpwstr>Поронова</vt:lpwstr>
  </property>
  <property fmtid="{D5CDD505-2E9C-101B-9397-08002B2CF9AE}" pid="11" name="Получатель_Имя">
    <vt:lpwstr>Татьяна</vt:lpwstr>
  </property>
  <property fmtid="{D5CDD505-2E9C-101B-9397-08002B2CF9AE}" pid="12" name="Получатель_Отчество">
    <vt:lpwstr>Михайловна</vt:lpwstr>
  </property>
  <property fmtid="{D5CDD505-2E9C-101B-9397-08002B2CF9AE}" pid="13" name="Получатель_Фамилия_род">
    <vt:lpwstr>Пороновой</vt:lpwstr>
  </property>
  <property fmtid="{D5CDD505-2E9C-101B-9397-08002B2CF9AE}" pid="14" name="Получатель_Фамилия_дат">
    <vt:lpwstr>Пороновой</vt:lpwstr>
  </property>
  <property fmtid="{D5CDD505-2E9C-101B-9397-08002B2CF9AE}" pid="15" name="Получатель_Инициалы">
    <vt:lpwstr>Т.М.</vt:lpwstr>
  </property>
  <property fmtid="{D5CDD505-2E9C-101B-9397-08002B2CF9AE}" pid="16" name="Получатель_Должность">
    <vt:lpwstr>Заместитель Губернатора</vt:lpwstr>
  </property>
  <property fmtid="{D5CDD505-2E9C-101B-9397-08002B2CF9AE}" pid="17" name="Получатель_Должность_род">
    <vt:lpwstr>Заместитель Губернатора</vt:lpwstr>
  </property>
  <property fmtid="{D5CDD505-2E9C-101B-9397-08002B2CF9AE}" pid="18" name="Получатель_Должность_дат">
    <vt:lpwstr>Заместитель Губернатора</vt:lpwstr>
  </property>
  <property fmtid="{D5CDD505-2E9C-101B-9397-08002B2CF9AE}" pid="19" name="Получатель_Подразделение">
    <vt:lpwstr>Приемная Заместителя Губернатора Пороновой Т.М.</vt:lpwstr>
  </property>
  <property fmtid="{D5CDD505-2E9C-101B-9397-08002B2CF9AE}" pid="20" name="Получатель_Телефон">
    <vt:lpwstr>486-227</vt:lpwstr>
  </property>
  <property fmtid="{D5CDD505-2E9C-101B-9397-08002B2CF9AE}" pid="21" name="Отправитель_ФИО">
    <vt:lpwstr>Тюкавин А.М.</vt:lpwstr>
  </property>
  <property fmtid="{D5CDD505-2E9C-101B-9397-08002B2CF9AE}" pid="22" name="Отправитель_Фамилия">
    <vt:lpwstr>Тюкавин</vt:lpwstr>
  </property>
  <property fmtid="{D5CDD505-2E9C-101B-9397-08002B2CF9AE}" pid="23" name="Отправитель_Имя">
    <vt:lpwstr>Алексей</vt:lpwstr>
  </property>
  <property fmtid="{D5CDD505-2E9C-101B-9397-08002B2CF9AE}" pid="24" name="Отправитель_Отчество">
    <vt:lpwstr>Михайлович</vt:lpwstr>
  </property>
  <property fmtid="{D5CDD505-2E9C-101B-9397-08002B2CF9AE}" pid="25" name="Отправитель_Фамилия_род">
    <vt:lpwstr>Тюкавина</vt:lpwstr>
  </property>
  <property fmtid="{D5CDD505-2E9C-101B-9397-08002B2CF9AE}" pid="26" name="Отправитель_Фамилия_дат">
    <vt:lpwstr>Тюкавину</vt:lpwstr>
  </property>
  <property fmtid="{D5CDD505-2E9C-101B-9397-08002B2CF9AE}" pid="27" name="Отправитель_Инициалы">
    <vt:lpwstr>А.М.</vt:lpwstr>
  </property>
  <property fmtid="{D5CDD505-2E9C-101B-9397-08002B2CF9AE}" pid="28" name="Отправитель_Должность">
    <vt:lpwstr>Первый заместитель Губернатора</vt:lpwstr>
  </property>
  <property fmtid="{D5CDD505-2E9C-101B-9397-08002B2CF9AE}" pid="29" name="Отправитель_Должность_род">
    <vt:lpwstr>Первый заместитель Губернатора</vt:lpwstr>
  </property>
  <property fmtid="{D5CDD505-2E9C-101B-9397-08002B2CF9AE}" pid="30" name="Отправитель_Должность_дат">
    <vt:lpwstr>Первый заместитель Губернатора</vt:lpwstr>
  </property>
  <property fmtid="{D5CDD505-2E9C-101B-9397-08002B2CF9AE}" pid="31" name="Отправитель_Подразделение">
    <vt:lpwstr>Приемная Первого заместителя Губернатора Тюкавина А.М.</vt:lpwstr>
  </property>
  <property fmtid="{D5CDD505-2E9C-101B-9397-08002B2CF9AE}" pid="32" name="Отправитель_Телефон">
    <vt:lpwstr>486-204</vt:lpwstr>
  </property>
  <property fmtid="{D5CDD505-2E9C-101B-9397-08002B2CF9AE}" pid="33" name="Исполнитель_ФИО">
    <vt:lpwstr>Геринг А.Э.</vt:lpwstr>
  </property>
  <property fmtid="{D5CDD505-2E9C-101B-9397-08002B2CF9AE}" pid="34" name="Исполнитель_Фамилия">
    <vt:lpwstr>Геринг</vt:lpwstr>
  </property>
  <property fmtid="{D5CDD505-2E9C-101B-9397-08002B2CF9AE}" pid="35" name="Исполнитель_Имя">
    <vt:lpwstr>Алексей</vt:lpwstr>
  </property>
  <property fmtid="{D5CDD505-2E9C-101B-9397-08002B2CF9AE}" pid="36" name="Исполнитель_Отчество">
    <vt:lpwstr>Эдуардович</vt:lpwstr>
  </property>
  <property fmtid="{D5CDD505-2E9C-101B-9397-08002B2CF9AE}" pid="37" name="Исполнитель_Фамилия_род">
    <vt:lpwstr>Геринга</vt:lpwstr>
  </property>
  <property fmtid="{D5CDD505-2E9C-101B-9397-08002B2CF9AE}" pid="38" name="Исполнитель_Фамилия_дат">
    <vt:lpwstr>Герингу</vt:lpwstr>
  </property>
  <property fmtid="{D5CDD505-2E9C-101B-9397-08002B2CF9AE}" pid="39" name="Исполнитель_Инициалы">
    <vt:lpwstr>А.Э.</vt:lpwstr>
  </property>
  <property fmtid="{D5CDD505-2E9C-101B-9397-08002B2CF9AE}" pid="40" name="Исполнитель_Должность">
    <vt:lpwstr>Главный специалист</vt:lpwstr>
  </property>
  <property fmtid="{D5CDD505-2E9C-101B-9397-08002B2CF9AE}" pid="41" name="Исполнитель_Должность_род">
    <vt:lpwstr>Главный специалист</vt:lpwstr>
  </property>
  <property fmtid="{D5CDD505-2E9C-101B-9397-08002B2CF9AE}" pid="42" name="Исполнитель_Должность_дат">
    <vt:lpwstr>Главный специалист</vt:lpwstr>
  </property>
  <property fmtid="{D5CDD505-2E9C-101B-9397-08002B2CF9AE}" pid="43" name="Исполнитель_Подразделение">
    <vt:lpwstr>09-05 Управление социальной защиты, опеки и попечительства</vt:lpwstr>
  </property>
  <property fmtid="{D5CDD505-2E9C-101B-9397-08002B2CF9AE}" pid="44" name="Исполнитель_Телефон">
    <vt:lpwstr>486-677</vt:lpwstr>
  </property>
  <property fmtid="{D5CDD505-2E9C-101B-9397-08002B2CF9AE}" pid="45" name="Дата_регистрации">
    <vt:filetime>2015-12-10T03:43:25Z</vt:filetime>
  </property>
  <property fmtid="{D5CDD505-2E9C-101B-9397-08002B2CF9AE}" pid="46" name="Регистрационный_номер">
    <vt:lpwstr>304-РП</vt:lpwstr>
  </property>
</Properties>
</file>