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E0" w:rsidRDefault="001B64E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64E0" w:rsidRDefault="001B64E0">
      <w:pPr>
        <w:pStyle w:val="ConsPlusNormal"/>
        <w:jc w:val="both"/>
        <w:outlineLvl w:val="0"/>
      </w:pPr>
    </w:p>
    <w:p w:rsidR="001B64E0" w:rsidRDefault="001B64E0">
      <w:pPr>
        <w:pStyle w:val="ConsPlusTitle"/>
        <w:jc w:val="center"/>
        <w:outlineLvl w:val="0"/>
      </w:pPr>
      <w:r>
        <w:t>ПРАВИТЕЛЬСТВО МУРМАНСКОЙ ОБЛАСТИ</w:t>
      </w:r>
    </w:p>
    <w:p w:rsidR="001B64E0" w:rsidRDefault="001B64E0">
      <w:pPr>
        <w:pStyle w:val="ConsPlusTitle"/>
        <w:jc w:val="center"/>
      </w:pPr>
    </w:p>
    <w:p w:rsidR="001B64E0" w:rsidRDefault="001B64E0">
      <w:pPr>
        <w:pStyle w:val="ConsPlusTitle"/>
        <w:jc w:val="center"/>
      </w:pPr>
      <w:r>
        <w:t>ПОСТАНОВЛЕНИЕ</w:t>
      </w:r>
    </w:p>
    <w:p w:rsidR="001B64E0" w:rsidRDefault="001B64E0">
      <w:pPr>
        <w:pStyle w:val="ConsPlusTitle"/>
        <w:jc w:val="center"/>
      </w:pPr>
      <w:r>
        <w:t>от 29 сентября 2015 г. N 420-ПП</w:t>
      </w:r>
    </w:p>
    <w:p w:rsidR="001B64E0" w:rsidRDefault="001B64E0">
      <w:pPr>
        <w:pStyle w:val="ConsPlusTitle"/>
        <w:jc w:val="center"/>
      </w:pPr>
    </w:p>
    <w:p w:rsidR="001B64E0" w:rsidRDefault="001B64E0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1B64E0" w:rsidRDefault="001B64E0">
      <w:pPr>
        <w:pStyle w:val="ConsPlusTitle"/>
        <w:jc w:val="center"/>
      </w:pPr>
      <w:r>
        <w:t>В СТАЦИОНАРНОЙ ФОРМЕ СОЦИАЛЬНОГО ОБСЛУЖИВАНИЯ</w:t>
      </w:r>
    </w:p>
    <w:p w:rsidR="001B64E0" w:rsidRDefault="001B6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5" w:history="1">
              <w:r>
                <w:rPr>
                  <w:color w:val="0000FF"/>
                </w:rPr>
                <w:t>N 344-ПП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6" w:history="1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 w:history="1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уполномоченными на признание граждан нуждающимися в социальном обслуживании и на составление индивидуальной программы предоставления социальных услуг.</w:t>
      </w:r>
    </w:p>
    <w:p w:rsidR="001B64E0" w:rsidRDefault="001B64E0">
      <w:pPr>
        <w:pStyle w:val="ConsPlusNormal"/>
        <w:jc w:val="both"/>
      </w:pPr>
      <w:r>
        <w:t xml:space="preserve">(п. 1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420-ПП;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</w:t>
        </w:r>
      </w:hyperlink>
      <w:r>
        <w:t xml:space="preserve">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1B64E0" w:rsidRDefault="001B64E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3</w:t>
        </w:r>
      </w:hyperlink>
      <w:r>
        <w:t>. Признать утратившими силу: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29.06.2006 N 254-ПП "О предоставлении социального обслуживания гражданам пожилого возраста и инвалидам в стационарных условиях";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пункт 1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пункты 1</w:t>
        </w:r>
      </w:hyperlink>
      <w:r>
        <w:t xml:space="preserve"> и </w:t>
      </w:r>
      <w:hyperlink r:id="rId19" w:history="1">
        <w:r>
          <w:rPr>
            <w:color w:val="0000FF"/>
          </w:rPr>
          <w:t>2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11.02.2013 N 51-ПП "О внесении изменений в Положение о социальном обслуживании граждан пожилого возраста и инвалидов в государственных стационарных учреждениях (отделениях) социального обслуживания населения Мурманской области";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05.03.2014 N 105-ПП "О внесении изменений в постановление Правительства Мурманской области от 29.06.2006 N 254-ПП";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1B64E0" w:rsidRDefault="001B64E0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right"/>
      </w:pPr>
      <w:r>
        <w:t>Губернатор</w:t>
      </w:r>
    </w:p>
    <w:p w:rsidR="001B64E0" w:rsidRDefault="001B64E0">
      <w:pPr>
        <w:pStyle w:val="ConsPlusNormal"/>
        <w:jc w:val="right"/>
      </w:pPr>
      <w:r>
        <w:t>Мурманской области</w:t>
      </w:r>
    </w:p>
    <w:p w:rsidR="001B64E0" w:rsidRDefault="001B64E0">
      <w:pPr>
        <w:pStyle w:val="ConsPlusNormal"/>
        <w:jc w:val="right"/>
      </w:pPr>
      <w:r>
        <w:t>М.В.КОВТУН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right"/>
        <w:outlineLvl w:val="0"/>
      </w:pPr>
      <w:r>
        <w:t>Утвержден</w:t>
      </w:r>
    </w:p>
    <w:p w:rsidR="001B64E0" w:rsidRDefault="001B64E0">
      <w:pPr>
        <w:pStyle w:val="ConsPlusNormal"/>
        <w:jc w:val="right"/>
      </w:pPr>
      <w:r>
        <w:t>постановлением</w:t>
      </w:r>
    </w:p>
    <w:p w:rsidR="001B64E0" w:rsidRDefault="001B64E0">
      <w:pPr>
        <w:pStyle w:val="ConsPlusNormal"/>
        <w:jc w:val="right"/>
      </w:pPr>
      <w:r>
        <w:t>Правительства Мурманской области</w:t>
      </w:r>
    </w:p>
    <w:p w:rsidR="001B64E0" w:rsidRDefault="001B64E0">
      <w:pPr>
        <w:pStyle w:val="ConsPlusNormal"/>
        <w:jc w:val="right"/>
      </w:pPr>
      <w:r>
        <w:t>от 29 сентября 2015 г. N 420-ПП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</w:pPr>
      <w:bookmarkStart w:id="0" w:name="P41"/>
      <w:bookmarkEnd w:id="0"/>
      <w:r>
        <w:t>ПОРЯДОК</w:t>
      </w:r>
    </w:p>
    <w:p w:rsidR="001B64E0" w:rsidRDefault="001B64E0">
      <w:pPr>
        <w:pStyle w:val="ConsPlusTitle"/>
        <w:jc w:val="center"/>
      </w:pPr>
      <w:r>
        <w:t>ПРЕДОСТАВЛЕНИЯ СОЦИАЛЬНЫХ УСЛУГ</w:t>
      </w:r>
    </w:p>
    <w:p w:rsidR="001B64E0" w:rsidRDefault="001B64E0">
      <w:pPr>
        <w:pStyle w:val="ConsPlusTitle"/>
        <w:jc w:val="center"/>
      </w:pPr>
      <w:r>
        <w:t>В СТАЦИОНАРНОЙ ФОРМЕ СОЦИАЛЬНОГО ОБСЛУЖИВАНИЯ</w:t>
      </w:r>
    </w:p>
    <w:p w:rsidR="001B64E0" w:rsidRDefault="001B6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5" w:history="1">
              <w:r>
                <w:rPr>
                  <w:color w:val="0000FF"/>
                </w:rPr>
                <w:t>N 344-ПП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26" w:history="1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27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стационарной форме социального обслуживания (далее - Порядок) разработан в целях реализации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29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Порядок определяет правила предоставления социальных услуг поставщиками социальных услуг в стационарной форме социального обслуживания в Мурманской области.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31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  <w:outlineLvl w:val="1"/>
      </w:pPr>
      <w:r>
        <w:t>I. Общие положения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>1.1.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1" w:name="P55"/>
      <w:bookmarkEnd w:id="1"/>
      <w:r>
        <w:lastRenderedPageBreak/>
        <w:t xml:space="preserve">1.2. Получателями социальных услуг являются граждане, признанные нуждающимися в социальном обслуживании в соответствии с </w:t>
      </w:r>
      <w:hyperlink r:id="rId32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28.12.2013 N 442-ФЗ.</w:t>
      </w:r>
    </w:p>
    <w:p w:rsidR="001B64E0" w:rsidRDefault="001B64E0">
      <w:pPr>
        <w:pStyle w:val="ConsPlusNormal"/>
        <w:jc w:val="both"/>
      </w:pPr>
      <w:r>
        <w:t xml:space="preserve">(п. 1.2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1.3. Перечень социальных услуг, предоставляемых поставщиками социальных услуг в стационарной форме социального обслуживания, установлен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стационарной форме социального обслуживания, учитывается их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социальном обслуживании в стационарной форме,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  <w:outlineLvl w:val="1"/>
      </w:pPr>
      <w:r>
        <w:t>II. Стандарт предоставления социальных услуг в стационарной</w:t>
      </w:r>
    </w:p>
    <w:p w:rsidR="001B64E0" w:rsidRDefault="001B64E0">
      <w:pPr>
        <w:pStyle w:val="ConsPlusTitle"/>
        <w:jc w:val="center"/>
      </w:pPr>
      <w:r>
        <w:t>форме социального обслуживания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>2.1. Социальное обслуживание в стационарной форме осуществляется поставщиками социальных услуг посредством предоставления следующих видов социальных услуг: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а) социально-бытовых;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б) социально-медицинских;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в) социально-психологических;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г) социально-педагогических;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д) социально-трудовых;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е) социально-правовых;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ж)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социальных услуг или его законным представителем и поставщиком социальных услуг на основании требований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28.12.2013 N 442-ФЗ.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2.3. Социальные услуги в стационарной форме социального обслуживания предоставляются гражданам в объемах, установленных </w:t>
      </w:r>
      <w:hyperlink w:anchor="P327" w:history="1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услуг, предусмотренный </w:t>
      </w:r>
      <w:hyperlink r:id="rId36" w:history="1">
        <w:r>
          <w:rPr>
            <w:color w:val="0000FF"/>
          </w:rPr>
          <w:t>статьей 7</w:t>
        </w:r>
      </w:hyperlink>
      <w:r>
        <w:t xml:space="preserve"> </w:t>
      </w:r>
      <w:r>
        <w:lastRenderedPageBreak/>
        <w:t>Закона Мурманской области от 19.12.2014 N 1818-01-ЗМО (приложение N 1 к Порядку).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2.4. </w:t>
      </w:r>
      <w:proofErr w:type="spellStart"/>
      <w:r>
        <w:t>Подушевые</w:t>
      </w:r>
      <w:proofErr w:type="spellEnd"/>
      <w:r>
        <w:t xml:space="preserve"> нормативы финансирования социальных услуг, предоставляемых в стационарной форме социального обслуживания, устанавливаются по каждой социальной услуге, включенной в перечень социальных услуг, предоставляемых поставщиками социальных услуг по видам социальных услуг, предусмотренных </w:t>
      </w:r>
      <w:hyperlink r:id="rId37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</w:t>
      </w:r>
      <w:hyperlink w:anchor="P327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1B64E0" w:rsidRDefault="001B64E0">
      <w:pPr>
        <w:pStyle w:val="ConsPlusNormal"/>
        <w:jc w:val="both"/>
      </w:pPr>
      <w:r>
        <w:t xml:space="preserve">(п. 2.4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2.5.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 (например, число обоснованных жалоб, число положительных или отрицательных отзывов о работе поставщика социальных услуг);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наличие и состояние документов, в соответствии с которыми поставщик социальных услуг осуществляет деятельность в стационарной форме социального обслуживания (устав, положение;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6) наличие специального оснащения (оборудование, приборы, аппаратура и т.д.) помещений поставщика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социального обслуживания в стационарной форме;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оказания, исходя из мероприятий, направленных на совершенствование деятельности поставщика социальных услуг при предоставлении социальных услуг.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2.6. При оценке качества социальных услуг в стационарной форме социального обслуживания используются следующие критерии: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ее объема, сроков предоставления, иных критериев, позволяющих оценить полноту предоставления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своевременность предоставления социальных услуг, в том числе с учетом степени нуждаемости получателя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>2.7. Оценка качества оказания социально-бытовых услуг включает в себя оценку: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получателя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получателя социальных услуг, отвечать санитарно-гигиеническим нормам и требованиям;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3) мебели, оборудования, которые должны быть удобными в пользовании, подобранными с учетом физического состояния получателя социальных услуг, отвечать санитарно-гигиеническим нормам;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получателю социальных услуг, который должен быть удобным, соответствовать росту и размеру, отвечать санитарно-гигиеническим требованиям и нормам и, по возможности, их запросам по фасону и расцветке;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получателя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6) своевременности, полноты и результативности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2.8. Оценка качества оказания социально-медицинских услуг включает в себя оценку: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3) своевременности, полноты и результативности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4) своевременности, полноты и результативности проведения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5) своевременности, полноты и результативности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2.9. Оценка качества социально-психологических услуг включает в себя оценку: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>1) своевременности, полноты и результативности предоставления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предоставления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3) своевременности, полноты и результативности проведения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психологического дискомфорта, личностного (</w:t>
      </w:r>
      <w:proofErr w:type="spellStart"/>
      <w:r>
        <w:t>внутриличностного</w:t>
      </w:r>
      <w:proofErr w:type="spellEnd"/>
      <w:r>
        <w:t>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2.10. Оценка качества социально-педагогических услуг включает в себя оценку: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проведения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2.11. Оценка качества социально-трудовых услуг включает в себя оценку: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предоставления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3) своевременности, полноты и результативности проводимых мероприятий по оказанию помощи в трудоустройстве.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2.12. Оценка качества социально-правовых услуг включает в себя оценку: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документа или заполнение форменных бланков, написание сопроводительных писем;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>2.13.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улучшению взаимодействия получателей социальных услуг с обществом;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4)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2.14. Оценка качества социальных услуг фиксируется гражданином (или его законным представителем) в акте сдачи-приемки оказанных социальных услуг.</w:t>
      </w:r>
    </w:p>
    <w:p w:rsidR="001B64E0" w:rsidRDefault="001B64E0">
      <w:pPr>
        <w:pStyle w:val="ConsPlusNormal"/>
        <w:jc w:val="both"/>
      </w:pPr>
      <w:r>
        <w:t xml:space="preserve">(п. 2.14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2.15. Условия предоставления социальных услуг в стационарной форме социального обслуживания устанавливаются в соответствии с действующим законодательством, с учетом условий, определяемых индивидуальной программой и договором.</w:t>
      </w:r>
    </w:p>
    <w:p w:rsidR="001B64E0" w:rsidRDefault="001B64E0">
      <w:pPr>
        <w:pStyle w:val="ConsPlusNormal"/>
        <w:jc w:val="both"/>
      </w:pPr>
      <w:r>
        <w:t xml:space="preserve">(п. 2.15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2.16.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стационарной форме социального обслуживания.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2.17. При получении социальных услуг получатели социальных услуг имеют право на: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а) уважительное и гуманное отношение;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б) получение бесплатно в доступной форме информации о своих правах и обязанностях, видах социальных услуг, сроках, порядке и условиях их предоставления, о тарифах на эти услуги и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в) выбор поставщика или поставщиков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г) отказ от предоставления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д) конфиденциальность информации личного характера, ставшей известной поставщику социальных услуг при оказании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е) защиту своих прав и законных интересов в соответствии с законодательством Российской Федерации;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ж) участие в составлении индивидуальных программ;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>з) обеспечение условий пребывания в организациях социального обслуживания, соответствующих санитарно-гигиеническим требованиям, а также надлежащий уход;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и)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к) социальное сопровождение в соответствии со </w:t>
      </w:r>
      <w:hyperlink r:id="rId41" w:history="1">
        <w:r>
          <w:rPr>
            <w:color w:val="0000FF"/>
          </w:rPr>
          <w:t>статьей 22</w:t>
        </w:r>
      </w:hyperlink>
      <w:r>
        <w:t xml:space="preserve"> Федерального закона от 28.12.2013 N 442-ФЗ.</w:t>
      </w:r>
    </w:p>
    <w:p w:rsidR="001B64E0" w:rsidRDefault="001B64E0">
      <w:pPr>
        <w:pStyle w:val="ConsPlusNormal"/>
        <w:jc w:val="both"/>
      </w:pPr>
      <w:r>
        <w:t xml:space="preserve">(п. 2.17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  <w:outlineLvl w:val="1"/>
      </w:pPr>
      <w:r>
        <w:t>III. Правила предоставления социальных услуг в стационарной</w:t>
      </w:r>
    </w:p>
    <w:p w:rsidR="001B64E0" w:rsidRDefault="001B64E0">
      <w:pPr>
        <w:pStyle w:val="ConsPlusTitle"/>
        <w:jc w:val="center"/>
      </w:pPr>
      <w:r>
        <w:t>форме социального обслуживания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>3.1. Социальные услуги в стационарной форме социального обслуживания предоставляются получателям социальных услуг бесплатно, за плату или частичную плату.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2" w:name="P144"/>
      <w:bookmarkEnd w:id="2"/>
      <w:r>
        <w:t>3.2. Социальные услуги в стационарной форме социального обслуживания предоставляются бесплатно: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лицам, пострадавшим в результате чрезвычайных ситуаций, вооруженных межнациональных (межэтнических) конфликтов;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несовершеннолетним детям.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3.3. Размер ежемесячной платы за предоставление социальных услуг при социальном обслуживании в стационарной форме (в домах-интернатах (отделениях, стационарных отделениях квартирного типа) для престарелых и инвалидов, психоневрологических интернатах)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r:id="rId43" w:history="1">
        <w:r>
          <w:rPr>
            <w:color w:val="0000FF"/>
          </w:rPr>
          <w:t>частью 4 статьи 31</w:t>
        </w:r>
      </w:hyperlink>
      <w:r>
        <w:t xml:space="preserve"> Федерального закона от 28.12.2013 N 442-ФЗ.</w:t>
      </w:r>
    </w:p>
    <w:p w:rsidR="001B64E0" w:rsidRDefault="001B64E0">
      <w:pPr>
        <w:pStyle w:val="ConsPlusNormal"/>
        <w:jc w:val="both"/>
      </w:pPr>
      <w:r>
        <w:t xml:space="preserve">(п. 3.3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3.4. Размер платы за предоставление социальных услуг при социальном обслуживании в стационарной форме пересматривается: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(его законного представителя) при изменении состава семьи, доходов, видов и объема предоставляемых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3.5. Оплата оказанных социальных услуг в стационарной форме социального обслуживания осуществляется в соответствии с договором об оказании социальных услуг в стационарной форме социального обслуживания (далее - договор), заключаемым между поставщиком социальных услуг и гражданином.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Взимание платы за предоставление социальных услуг, входящих в перечень социальных услуг, предоставляемых поставщиками социальных услуг, осуществляется в соответствии с </w:t>
      </w:r>
      <w:hyperlink r:id="rId46" w:history="1">
        <w:r>
          <w:rPr>
            <w:color w:val="0000FF"/>
          </w:rPr>
          <w:t>Порядком</w:t>
        </w:r>
      </w:hyperlink>
      <w:r>
        <w:t xml:space="preserve"> взимания платы за предоставление социальных услуг, входящих в перечень социальных услуг, предоставляемых поставщиками социальных услуг, утвержденным постановлением Правительства Мурманской области от 31.12.2014 N 678-ПП.</w:t>
      </w:r>
    </w:p>
    <w:p w:rsidR="001B64E0" w:rsidRDefault="001B64E0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>3.6.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3.7. В случае временного выбытия получателя социальных услуг из стационарной организации социального обслуживания производится перерасчет размера ежемесячной платы за стационарное социальное обслуживание и осуществляется возврат внесенных денежных средств за период отсутствия, срок которого устанавливается приказом руководителя стационарной организации социального обслуживания.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3.8.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уполномоченным органом Мурманской области в сфере социального обслуживания (далее - уполномоченный орган).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3.9. Перевод получателя социальных услуг из одной организации социального обслуживания в другую осуществляется на основании личного заявления гражданина (его законного представителя) при наличии свободных мест.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3.10. Перевод получателя социальных услуг из психоневрологического интерната в дом-интернат (отделение, стационарное отделение квартирного типа) для престарелых и инвалидов и из дома-интерната (отделения, стационарного отделения квартирного типа) для престарелых и инвалидов в психоневрологический интернат осуществляется на основании личного заявления гражданина (его законного представителя), медицинского заключения психиатрической подкомиссии врачебной комиссии медицинской организации об отсутствии медицинских противопоказаний к проживанию в организации социального обслуживания.</w:t>
      </w:r>
    </w:p>
    <w:p w:rsidR="001B64E0" w:rsidRDefault="001B64E0">
      <w:pPr>
        <w:pStyle w:val="ConsPlusNormal"/>
        <w:jc w:val="both"/>
      </w:pPr>
      <w:r>
        <w:t xml:space="preserve">(п. 3.10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3.11. Исключен.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1B64E0" w:rsidRDefault="001B64E0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3.11</w:t>
        </w:r>
      </w:hyperlink>
      <w:r>
        <w:t>. Перевод получателя социальных услуг в однотипную организацию социального обслуживания осуществляется на основании письменного заявления гражданина (его законного представителя) по согласованию с администрацией организации социального обслуживания, куда переводится гражданин.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3.12.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не имеющие медицинских противопоказаний, по личному заявлению принимаются на социальное обслуживание в стационарные организации (отделения) социального обслуживания со специальным социальным обслуживанием в соответствии с настоящим Порядком.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Получатели социальных услуг, находящиеся на социальном обслуживании, неоднократно </w:t>
      </w:r>
      <w:proofErr w:type="spellStart"/>
      <w:r>
        <w:t>привлекавшиеся</w:t>
      </w:r>
      <w:proofErr w:type="spellEnd"/>
      <w:r>
        <w:t xml:space="preserve"> к административной ответственности за нарушение общественного порядка, переводятся в специальное отделение по личному заявлению или решению суда, принятому на основании обращения администрации организации социального обслуживания.</w:t>
      </w:r>
    </w:p>
    <w:p w:rsidR="001B64E0" w:rsidRDefault="001B64E0">
      <w:pPr>
        <w:pStyle w:val="ConsPlusNormal"/>
        <w:jc w:val="both"/>
      </w:pPr>
      <w:r>
        <w:t xml:space="preserve">(п. 3.12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3.13. Стационарное отделение квартирного типа для престарелых и инвалидов включает жилые меблированные помещения квартирного типа, оснащенные бытовой техникой, внутренней телефонной связью, оборудованием для самостоятельного приготовления пищи и осуществления </w:t>
      </w:r>
      <w:r>
        <w:lastRenderedPageBreak/>
        <w:t>санитарно-гигиенических процедур.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Перечень оборудования, мебели, бытовой техники, необходимых для оснащения стационарного отделения квартирного типа, устанавливается уполномоченным органом.</w:t>
      </w:r>
    </w:p>
    <w:p w:rsidR="001B64E0" w:rsidRDefault="001B64E0">
      <w:pPr>
        <w:pStyle w:val="ConsPlusNormal"/>
        <w:jc w:val="both"/>
      </w:pPr>
      <w:r>
        <w:t xml:space="preserve">(п. 3.13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3.14. Стационарное отделение квартирного типа предназначено для граждан, признанных нуждающимися в социальном обслуживании, частично утратившими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1B64E0" w:rsidRDefault="001B64E0">
      <w:pPr>
        <w:pStyle w:val="ConsPlusNormal"/>
        <w:jc w:val="both"/>
      </w:pPr>
      <w:r>
        <w:t xml:space="preserve">(п. 3.14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  <w:outlineLvl w:val="1"/>
      </w:pPr>
      <w:r>
        <w:t>IV. Требования к деятельности поставщика социальных услуг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>При предоставлении социальных услуг в стационарной форме социального обслуживания поставщик обязан: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обеспечить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54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  <w:outlineLvl w:val="1"/>
      </w:pPr>
      <w:r>
        <w:t>V. Перечень документов, необходимых для предоставления</w:t>
      </w:r>
    </w:p>
    <w:p w:rsidR="001B64E0" w:rsidRDefault="001B64E0">
      <w:pPr>
        <w:pStyle w:val="ConsPlusTitle"/>
        <w:jc w:val="center"/>
      </w:pPr>
      <w:r>
        <w:t>социальных услуг в стационарной форме социального</w:t>
      </w:r>
    </w:p>
    <w:p w:rsidR="001B64E0" w:rsidRDefault="001B64E0">
      <w:pPr>
        <w:pStyle w:val="ConsPlusTitle"/>
        <w:jc w:val="center"/>
      </w:pPr>
      <w:r>
        <w:t>обслуживания, и порядок обращения за предоставлением</w:t>
      </w:r>
    </w:p>
    <w:p w:rsidR="001B64E0" w:rsidRDefault="001B64E0">
      <w:pPr>
        <w:pStyle w:val="ConsPlusTitle"/>
        <w:jc w:val="center"/>
      </w:pPr>
      <w:r>
        <w:t>социальных услуг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 xml:space="preserve">5.1. 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жительства (месту пребывания) получателя социальных услуг или организацию социального </w:t>
      </w:r>
      <w:r>
        <w:lastRenderedPageBreak/>
        <w:t>обслуживания либо заявление или обращение, переданные в рамках межведомственного взаимодействия.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Основаниями для помещения в стационарную организацию социального обслуживания, предназначенную для лиц, страдающих психическими расстройствами, являются личное заявление гражданина, страдающего психическим расстройством, или гражданина, признанного в установленном законом порядке недееспособным. В случае если недееспособный гражданин по своему состоянию не способен подать личное заявление, то орган опеки и попечительства принимает решение на основании заключения врачебной комиссии с участием врача-психиатра о его помещении в стационарную организацию социального обслуживания, предназначенную для лиц, страдающих психическими расстройствами.</w:t>
      </w:r>
    </w:p>
    <w:p w:rsidR="001B64E0" w:rsidRDefault="001B64E0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5.2. </w:t>
      </w:r>
      <w:hyperlink r:id="rId57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 в стационарной форме социального обслуживания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3" w:name="P196"/>
      <w:bookmarkEnd w:id="3"/>
      <w:r>
        <w:t xml:space="preserve">5.3. Для предоставления социальных услуг гражданам, указанным в </w:t>
      </w:r>
      <w:hyperlink w:anchor="P55" w:history="1">
        <w:r>
          <w:rPr>
            <w:color w:val="0000FF"/>
          </w:rPr>
          <w:t>пункте 1.2</w:t>
        </w:r>
      </w:hyperlink>
      <w:r>
        <w:t xml:space="preserve"> настоящего Порядка, необходимы следующие документы (информация):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4" w:name="P197"/>
      <w:bookmarkEnd w:id="4"/>
      <w:r>
        <w:t>а) копия паспорта или иного документа, удостоверяющего личность получателя социальных услуг, его законного представителя;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5" w:name="P198"/>
      <w:bookmarkEnd w:id="5"/>
      <w: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6" w:name="P199"/>
      <w:bookmarkEnd w:id="6"/>
      <w:r>
        <w:t>в) копии документов, подтверждающих место жительства и (или) пребывания на территории Мурманской области;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7" w:name="P200"/>
      <w:bookmarkEnd w:id="7"/>
      <w:r>
        <w:t>г) документы (информация) о лицах, проживающих совместно с получателем социальных услуг, и родственных связях между данными лицами и получателем социальных услуг (за исключением детей-инвалидов);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8" w:name="P201"/>
      <w:bookmarkEnd w:id="8"/>
      <w:r>
        <w:t>д) документы (справки)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9" w:name="P202"/>
      <w:bookmarkEnd w:id="9"/>
      <w:r>
        <w:t xml:space="preserve">е) </w:t>
      </w:r>
      <w:hyperlink w:anchor="P845" w:history="1">
        <w:r>
          <w:rPr>
            <w:color w:val="0000FF"/>
          </w:rPr>
          <w:t>заключение</w:t>
        </w:r>
      </w:hyperlink>
      <w:r>
        <w:t xml:space="preserve"> медицинской организации об отсутствии медицинских противопоказаний для получения социальных услуг в стационарной форме социального обслуживания с приложением выписки из медицинской карты стационарного или амбулаторного больного (действительны 6 месяцев со дня выдачи) согласно приложению N 2 к настоящему Порядку;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ж) копия справки учреждения медико-социальной экспертизы об установлении инвалидности (для инвалидов);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з) копия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(для инвалидов);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10" w:name="P205"/>
      <w:bookmarkEnd w:id="10"/>
      <w:r>
        <w:t>и) сведения о профилактических прививках;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к) данные лабораторного обследования методом ПЦР, подтверждающие отрицательный результат на COVID-19, полученный не менее чем за 3 дня до даты поступления в организацию </w:t>
      </w:r>
      <w:r>
        <w:lastRenderedPageBreak/>
        <w:t>социального обслуживания.</w:t>
      </w:r>
    </w:p>
    <w:p w:rsidR="001B64E0" w:rsidRDefault="001B64E0">
      <w:pPr>
        <w:pStyle w:val="ConsPlusNormal"/>
        <w:jc w:val="both"/>
      </w:pPr>
      <w:r>
        <w:t xml:space="preserve">(подп. "к"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 заключении медицинской организации об отсутствии медицинских противопоказаний для получения социальных услуг в стационарной форме социального обслуживания результаты анализов и обследований должны быть описаны полностью, медицинские сведения должны содержать четкую информацию о том, какой медицинской организацией они оформлены, иметь дату оформления, подписи и фамилию, имя, отчество лица, ответственного за их достоверность, должны быть заверены печатью медицинской организации. Заключения врачей-специалистов должны быть заверены личной печатью либо разборчиво написанной фамилией врача-специалиста и печатью медицинской организации.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Срок действия медицинских обследований: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флюорография/рентгенография - 1 год;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анализ крови на RW, ВИЧ - 6 месяцев;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мазок на BL из зева и носа - 14 дней (предоставляется при поступлении в организацию социального обслуживания);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результаты анализа на кишечную патогенную группу инфекций - 14 дней (предоставляются при поступлении в организацию социального обслуживания);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результаты анализа на яйца гельминтов и простейших - 10 дней (предоставляются при поступлении в организацию социального обслуживания).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99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200" w:history="1">
        <w:r>
          <w:rPr>
            <w:color w:val="0000FF"/>
          </w:rPr>
          <w:t>"г"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59" w:history="1">
        <w:r>
          <w:rPr>
            <w:color w:val="0000FF"/>
          </w:rPr>
          <w:t>пункте 2 части 1</w:t>
        </w:r>
      </w:hyperlink>
      <w:r>
        <w:t xml:space="preserve"> </w:t>
      </w:r>
      <w:hyperlink r:id="rId60" w:history="1">
        <w:r>
          <w:rPr>
            <w:color w:val="0000FF"/>
          </w:rPr>
          <w:t>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числе, при наличии технической возможности, в электронной форме с использованием средств обеспечения межведомственного электронного взаимодействия в случае, если заявитель не представил указанные документы по собственной инициативе.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Органы и организации, предоставившие указанные в настоящих подпунктах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1B64E0" w:rsidRDefault="001B64E0">
      <w:pPr>
        <w:pStyle w:val="ConsPlusNormal"/>
        <w:jc w:val="both"/>
      </w:pPr>
      <w:r>
        <w:t xml:space="preserve">(п. 5.3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11" w:name="P219"/>
      <w:bookmarkEnd w:id="11"/>
      <w:r>
        <w:t>5.4. Получатели социальных услуг, оформляющиеся в психоневрологический интернат, дополнительно прилагают: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заключение психиатрической подкомиссии врачебной комиссии медицинской организации, содержащее сведения о наличии у лица психического расстройства, лишающего его возможности находиться в неспециализированном учреждении, а в отношении дееспособного лица - содержащее также сведения об отсутствии оснований для признания его недееспособным;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копию решения суда о признании гражданина недееспособным (для лиц, признанных в установленном порядке недееспособными);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копию распоряжения (постановления) администрации муниципального образования об установлении опеки по месту жительства гражданина, о назначении опекуна, об освобождении опекуна от исполнения им своих обязанностей;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>- решение органа опеки и попечительства, принятое на основании заключения врачебной комиссии с участием врача-психиатра, для лица, признанного в установленном порядке недееспособным, если такое лицо по своему состоянию не способно подать личное заявление о помещении в стационарную организацию социального обслуживания.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Документ (сведения, содержащиеся в нем) запрашивается в органах опеки и попечительства в отношении совершеннолетних граждан, в распоряжении которых находится данный документ,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документ не был представлен заявителем (или его законным представителем) по собственной инициативе.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12" w:name="P227"/>
      <w:bookmarkEnd w:id="12"/>
      <w:r>
        <w:t>5.5. Родители детей-инвалидов, оформляющихся в дом-интернат для умственно отсталых детей, дополнительно представляют: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заключение областной психолого-медико-педагогической комиссии с указанием стационарной организации социального обслуживания для умственно отсталых детей (срок действия не более 1 года);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педагогическую характеристику (школьника, дошкольника) с указанием программы обучения, класса/года обучения;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13" w:name="P230"/>
      <w:bookmarkEnd w:id="13"/>
      <w:r>
        <w:t>- копию документа об образовании/обучении (при наличии);</w:t>
      </w:r>
    </w:p>
    <w:p w:rsidR="001B64E0" w:rsidRDefault="001B64E0">
      <w:pPr>
        <w:pStyle w:val="ConsPlusNormal"/>
        <w:spacing w:before="220"/>
        <w:ind w:firstLine="540"/>
        <w:jc w:val="both"/>
      </w:pPr>
      <w:bookmarkStart w:id="14" w:name="P231"/>
      <w:bookmarkEnd w:id="14"/>
      <w:r>
        <w:t>- копию страхового свидетельства государственного пенсионного страхования;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информацию об адресах проживания близких родственников ребенка (или его законных представителей).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Дети-сироты, дети, оставшиеся без попечения родителей, признанные нуждающимися в социальном обслуживании, помещаются в дом-интернат для умственно отсталых детей на основании акта органа опеки и попечительства о помещении ребенка под надзор в организацию для детей-сирот, составленного органом опеки и попечительства, на основании следующих документов: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а) личное дело ребенка, сформированное органом опеки и попечительства в соответствии с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18.05.2009 N 423;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б) направление Министерства образования и науки Мурманской области, выданное в соответствии с </w:t>
      </w:r>
      <w:hyperlink r:id="rId66" w:history="1">
        <w:r>
          <w:rPr>
            <w:color w:val="0000FF"/>
          </w:rPr>
          <w:t>Порядком</w:t>
        </w:r>
      </w:hyperlink>
      <w:r>
        <w:t xml:space="preserve"> выдачи направления для помещения детей под надзор в организацию для детей-сирот и детей, оставшихся без попечения родителей, утвержденным постановлением Правительства Мурманской области от 10.09.2015 N 387-ПП.</w:t>
      </w:r>
    </w:p>
    <w:p w:rsidR="001B64E0" w:rsidRDefault="001B64E0">
      <w:pPr>
        <w:pStyle w:val="ConsPlusNormal"/>
        <w:jc w:val="both"/>
      </w:pPr>
      <w:r>
        <w:t xml:space="preserve">(п. 5.5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5.6. Документы (информация), указанные в </w:t>
      </w:r>
      <w:hyperlink w:anchor="P19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98" w:history="1">
        <w:r>
          <w:rPr>
            <w:color w:val="0000FF"/>
          </w:rPr>
          <w:t>"б"</w:t>
        </w:r>
      </w:hyperlink>
      <w:r>
        <w:t xml:space="preserve">, </w:t>
      </w:r>
      <w:hyperlink w:anchor="P201" w:history="1">
        <w:r>
          <w:rPr>
            <w:color w:val="0000FF"/>
          </w:rPr>
          <w:t>"д"</w:t>
        </w:r>
      </w:hyperlink>
      <w:r>
        <w:t xml:space="preserve">, </w:t>
      </w:r>
      <w:hyperlink w:anchor="P202" w:history="1">
        <w:r>
          <w:rPr>
            <w:color w:val="0000FF"/>
          </w:rPr>
          <w:t>"е"</w:t>
        </w:r>
      </w:hyperlink>
      <w:r>
        <w:t xml:space="preserve"> - </w:t>
      </w:r>
      <w:hyperlink w:anchor="P205" w:history="1">
        <w:r>
          <w:rPr>
            <w:color w:val="0000FF"/>
          </w:rPr>
          <w:t>"и" пункта 5.3</w:t>
        </w:r>
      </w:hyperlink>
      <w:r>
        <w:t xml:space="preserve"> настоящего Порядка, предоставляет заявитель (или его законный представитель) и несет ответственность за достоверность содержащихся в них сведений в соответствии с законодательством Российской Федерации.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Копии документов, указанные в </w:t>
      </w:r>
      <w:hyperlink w:anchor="P196" w:history="1">
        <w:r>
          <w:rPr>
            <w:color w:val="0000FF"/>
          </w:rPr>
          <w:t>пунктах 5.3</w:t>
        </w:r>
      </w:hyperlink>
      <w:r>
        <w:t xml:space="preserve"> - </w:t>
      </w:r>
      <w:hyperlink w:anchor="P219" w:history="1">
        <w:r>
          <w:rPr>
            <w:color w:val="0000FF"/>
          </w:rPr>
          <w:t>5.4</w:t>
        </w:r>
      </w:hyperlink>
      <w:r>
        <w:t xml:space="preserve"> настоящего Порядка, </w:t>
      </w:r>
      <w:hyperlink w:anchor="P230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31" w:history="1">
        <w:r>
          <w:rPr>
            <w:color w:val="0000FF"/>
          </w:rPr>
          <w:t>пятом пункта 5.5</w:t>
        </w:r>
      </w:hyperlink>
      <w:r>
        <w:t xml:space="preserve"> настоящего Порядка, предоставляются с одновременным предоставлением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</w:t>
      </w:r>
      <w:r>
        <w:lastRenderedPageBreak/>
        <w:t>заявителем нотариально заверенных копий представление оригиналов документов не требуется.</w:t>
      </w:r>
    </w:p>
    <w:p w:rsidR="001B64E0" w:rsidRDefault="001B64E0">
      <w:pPr>
        <w:pStyle w:val="ConsPlusNormal"/>
        <w:jc w:val="both"/>
      </w:pPr>
      <w:r>
        <w:t xml:space="preserve">(п. 5.6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5.7. Уполномоченная организация проводит оценку индивидуальной потребности граждан, обратившихся за предоставлением социальных услуг, в соответствии с Порядком, установленным уполномоченным органом.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На основании представленных документов (сведений)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О принятом решении заявитель (или его законный представитель) информируется в письменной или электронной форме.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Решение об отказе гражданину в предоставлении социальных услуг в стационарной форме социального обслуживания принимается в случаях: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отсутствия оснований, указанных в </w:t>
      </w:r>
      <w:hyperlink r:id="rId69" w:history="1">
        <w:r>
          <w:rPr>
            <w:color w:val="0000FF"/>
          </w:rPr>
          <w:t>статье 15</w:t>
        </w:r>
      </w:hyperlink>
      <w:r>
        <w:t xml:space="preserve"> Федерального закона от 28.12.2013 N 442-ФЗ, для признания гражданина нуждающимся в получении социальных услуг в стационарной форме социального обслуживания;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предоставления неполных и (или) недостоверных сведений;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- наличия медицинских противопоказаний к предоставлению социальных услуг в стационарной форме социального обслуживания, </w:t>
      </w:r>
      <w:hyperlink r:id="rId70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здравоохранения Российской Федерации от 29.04.2015 N 216н.</w:t>
      </w:r>
    </w:p>
    <w:p w:rsidR="001B64E0" w:rsidRDefault="001B64E0">
      <w:pPr>
        <w:pStyle w:val="ConsPlusNormal"/>
        <w:jc w:val="both"/>
      </w:pPr>
      <w:r>
        <w:t xml:space="preserve">(п. 5.7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5.8. Уполномоченная организация производит расчет среднедушевого дохода в отношении получателя социальных услуг, за исключением лиц, указанных в </w:t>
      </w:r>
      <w:hyperlink w:anchor="P144" w:history="1">
        <w:r>
          <w:rPr>
            <w:color w:val="0000FF"/>
          </w:rPr>
          <w:t>пункте 3.2</w:t>
        </w:r>
      </w:hyperlink>
      <w:r>
        <w:t xml:space="preserve"> Порядка, на дату обращения и в соответствии с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Среднедушевой доход пересматривается уполномоченной организации на основании заявления получателя социальных услуг или его представителя при изменении состава семьи, доходов получателя и (или) членов его семьи.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При пересмотре среднедушевого дохода получателя социальных услуг к заявлению прилагаются документы, указанные в </w:t>
      </w:r>
      <w:hyperlink w:anchor="P201" w:history="1">
        <w:r>
          <w:rPr>
            <w:color w:val="0000FF"/>
          </w:rPr>
          <w:t>подпункте "д" пункта 5.3</w:t>
        </w:r>
      </w:hyperlink>
      <w:r>
        <w:t xml:space="preserve"> настоящего Порядка.</w:t>
      </w:r>
    </w:p>
    <w:p w:rsidR="001B64E0" w:rsidRDefault="001B64E0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5.9. Уполномоченная организация информирует заявителя (или его законного представителя) о поставщиках социальных услуг, включенных в Реестр поставщиков социальных услуг Мурманской области, и наличии свободных мест в организациях социального обслуживания населения.</w:t>
      </w:r>
    </w:p>
    <w:p w:rsidR="001B64E0" w:rsidRDefault="001B64E0">
      <w:pPr>
        <w:pStyle w:val="ConsPlusNormal"/>
        <w:jc w:val="both"/>
      </w:pPr>
      <w:r>
        <w:t xml:space="preserve">(в ред. постановлений Правительства Мурманской области от 18.09.2019 </w:t>
      </w:r>
      <w:hyperlink r:id="rId76" w:history="1">
        <w:r>
          <w:rPr>
            <w:color w:val="0000FF"/>
          </w:rPr>
          <w:t>N 420-ПП</w:t>
        </w:r>
      </w:hyperlink>
      <w:r>
        <w:t xml:space="preserve">, от 05.03.2021 </w:t>
      </w:r>
      <w:hyperlink r:id="rId77" w:history="1">
        <w:r>
          <w:rPr>
            <w:color w:val="0000FF"/>
          </w:rPr>
          <w:t>N 122-ПП</w:t>
        </w:r>
      </w:hyperlink>
      <w:r>
        <w:t>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Получатель социальных услуг или его законный представитель вправе выбрать поставщика социальных услуг и набор социальных услуг, исходя из индивидуальной нуждаемости.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Уполномоченная организация формирует личное дело получателя социальных услуг (далее - </w:t>
      </w:r>
      <w:r>
        <w:lastRenderedPageBreak/>
        <w:t xml:space="preserve">личное дело), содержащее: заявление, документы, указанные в </w:t>
      </w:r>
      <w:hyperlink w:anchor="P196" w:history="1">
        <w:r>
          <w:rPr>
            <w:color w:val="0000FF"/>
          </w:rPr>
          <w:t>пунктах 5.3</w:t>
        </w:r>
      </w:hyperlink>
      <w:r>
        <w:t xml:space="preserve"> - </w:t>
      </w:r>
      <w:hyperlink w:anchor="P227" w:history="1">
        <w:r>
          <w:rPr>
            <w:color w:val="0000FF"/>
          </w:rPr>
          <w:t>5.5</w:t>
        </w:r>
      </w:hyperlink>
      <w:r>
        <w:t xml:space="preserve"> Порядка, лист оценки условий жизнедеятельности гражданина, нуждающегося в социальном обслуживании, по форме, утвержденной уполномоченным органом, копию решения о признании гражданина нуждающимся в социальных услугах в стационарной форме социального обслуживания и расчет среднедушевого дохода в отношении получателя социальных услуг.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Личное дело направляется в организацию социального обслуживания, выбранную получателем социальных услуг.</w:t>
      </w:r>
    </w:p>
    <w:p w:rsidR="001B64E0" w:rsidRDefault="001B64E0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18.09.2019 N 420-ПП.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5.10. В течение 5 рабочих дней со дня принятия решения о нуждаемости получателя в социальных услугах уполномоченная организация составляет индивидуальную программу.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hyperlink r:id="rId82" w:history="1">
        <w:r>
          <w:rPr>
            <w:color w:val="0000FF"/>
          </w:rPr>
          <w:t>Форма</w:t>
        </w:r>
      </w:hyperlink>
      <w:r>
        <w:t xml:space="preserve"> индивидуальной программы утверждена приказом Министерства труда и социальной защиты Российской Федерации от 10.11.2014 N 874Н.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потребности, перечень рекомендованных поставщиков социальных услуг в стационарной форме социального обслуживания, включенных в Реестр поставщиков социальных услуг Мурманской области, и мероприятия по социальному сопровождению.</w:t>
      </w:r>
    </w:p>
    <w:p w:rsidR="001B64E0" w:rsidRDefault="001B64E0">
      <w:pPr>
        <w:pStyle w:val="ConsPlusNormal"/>
        <w:jc w:val="both"/>
      </w:pPr>
      <w:r>
        <w:t xml:space="preserve">(п. 5.10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5.11. Индивидуальная программа составляется в двух экземплярах. Один экземпляр индивидуальной программы передается гражданину (или его законному представителю) в срок не более чем 10 рабочих дней со дня подачи заявления о предоставлении социального обслуживания. Второй экземпляр индивидуальной программы остается в уполномоченной организации. 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Индивидуальная программа пересматривается в зависимости от изменения потребности гражданина в социальных услугах, но не реже чем раз в три года. Пересмотр индивидуальной программы осуществляется с учетом результатов реализованной программы.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Заключение о выполнении индивидуальной программы оформляется уполномоченной организацией на основании анализа реализации индивидуальной программы, представленного поставщиком (поставщиками) социальных услуг.</w:t>
      </w:r>
    </w:p>
    <w:p w:rsidR="001B64E0" w:rsidRDefault="001B64E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</w:t>
      </w:r>
      <w:r>
        <w:lastRenderedPageBreak/>
        <w:t>ПП.</w:t>
      </w:r>
    </w:p>
    <w:p w:rsidR="001B64E0" w:rsidRDefault="001B64E0">
      <w:pPr>
        <w:pStyle w:val="ConsPlusNormal"/>
        <w:jc w:val="both"/>
      </w:pPr>
      <w:r>
        <w:t xml:space="preserve">(п. 5.11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5.12. В течение суток с даты предоставления индивидуальной программы поставщику социальных услуг заключается договор между поставщиком социальных услуг и получателем социальных услуг или его законным представителем.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89" w:history="1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Все споры и разногласия, вытекающие из договора, решаются путем переговоров.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неурегулировании</w:t>
      </w:r>
      <w:proofErr w:type="spellEnd"/>
      <w: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:rsidR="001B64E0" w:rsidRDefault="001B64E0">
      <w:pPr>
        <w:pStyle w:val="ConsPlusNormal"/>
        <w:jc w:val="both"/>
      </w:pPr>
      <w:r>
        <w:t xml:space="preserve">(п. 5.12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5.13. Условия предоставления социальных услуг в стационарной форме социального обслуживания, установленные на дату обращения за их предоставлением, сохраняются на период действия договора.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5.14. Утратил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18.09.2019 N 420-ПП.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5.15. Исключен.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  <w:outlineLvl w:val="1"/>
      </w:pPr>
      <w:r>
        <w:t>VI. Отказ от предоставления социальных услуг в стационарной</w:t>
      </w:r>
    </w:p>
    <w:p w:rsidR="001B64E0" w:rsidRDefault="001B64E0">
      <w:pPr>
        <w:pStyle w:val="ConsPlusTitle"/>
        <w:jc w:val="center"/>
      </w:pPr>
      <w:r>
        <w:t>форме социального обслуживания и прекращение предоставления</w:t>
      </w:r>
    </w:p>
    <w:p w:rsidR="001B64E0" w:rsidRDefault="001B64E0">
      <w:pPr>
        <w:pStyle w:val="ConsPlusTitle"/>
        <w:jc w:val="center"/>
      </w:pPr>
      <w:r>
        <w:t>социальных услуг</w:t>
      </w:r>
    </w:p>
    <w:p w:rsidR="001B64E0" w:rsidRDefault="001B64E0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1B64E0" w:rsidRDefault="001B64E0">
      <w:pPr>
        <w:pStyle w:val="ConsPlusNormal"/>
        <w:jc w:val="center"/>
      </w:pPr>
      <w:r>
        <w:t>от 05.03.2021 N 122-ПП)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>6.1. Получатель социальных услуг (его законный представитель) вправе отказаться от предоставления социальных услуг в стационарной форме социального обслуживания.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 случае отказа получателя социальных услуг (его законного представителя) от предоставления социальных услуг в стационарной форме социального обслуживания ему разъясняются возможные последствия принятого ими решения.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Отказ получателей социальных услуг, а также их законных представителей от предоставления социальных услуг в стационарной форме социального обслуживания, который может повлечь за собой ухудшение состояния их здоровья или угрозу для их жизни, оформляется письменным заявлением граждан или их законных представителей, подтверждающим получение информации о последствиях отказа, и вносится в индивидуальную программу.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6.2. Основаниями прекращения предоставления социальных услуг в стационарной форме социального обслуживания, в том числе временно, являются: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письменное заявление получателя социальных услуг (его законного представителя) об отказе в предоставлении социальных услуг в стационарной форме социального обслуживания;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lastRenderedPageBreak/>
        <w:t>- 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нарушение получателем социальных услуг (его законным представителем) условий, предусмотренных договором;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смерть получателя социальных услуг или ликвидация (прекращение деятельности) поставщика социальных услуг;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решение суда о признании получателя социальных услуг безвестно отсутствующим или умершим;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осуждение получателя социальных услуг к отбыванию наказания в виде лишения свободы;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-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6.3. Решение о прекращении предоставления социальных услуг в стационарной форме социального обслуживания обжалуется получателем социальных услуг (его законным представителем) в порядке, установленном законодательством Российской Федерации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6.4. Утратил силу.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18.09.2019 N 420-ПП.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6.5. Временное выбытие дееспособного получателя социальных услуг из организации социального обслуживания по личным мотивам осуществляется по личному заявлению на срок до трех месяцев.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Временное выбытие несовершеннолетнего получателя социальных услуг (ребенка-инвалида) из организации социального обслуживания по личным мотивам осуществляется по личному заявлению его законного представителя с согласия руководителя организации социального обслуживания на срок до трех месяцев.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Разрешение о временном выбытии выдается на основании рекомендаций медицинского работника организации социального обслуживания или медицинской организации о возможности выбытия получателя социальных услуг и при наличии письменного обязательства лица, его принимающего, об обеспечении содержания и ухода за ним.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Временное выбытие оформляется приказом руководителя организации социального обслуживания.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 xml:space="preserve">Перевод и выписка недееспособного гражданина из психоневрологического интерната осуществляется на основаниях и в порядке, предусмотренных </w:t>
      </w:r>
      <w:hyperlink r:id="rId95" w:history="1">
        <w:r>
          <w:rPr>
            <w:color w:val="0000FF"/>
          </w:rPr>
          <w:t>статьей 44</w:t>
        </w:r>
      </w:hyperlink>
      <w:r>
        <w:t xml:space="preserve"> Закона Российской Федерации от 02.07.1992 N 3185-1 "О психиатрической помощи и гарантиях прав граждан при ее оказании".</w:t>
      </w:r>
    </w:p>
    <w:p w:rsidR="001B64E0" w:rsidRDefault="001B64E0">
      <w:pPr>
        <w:pStyle w:val="ConsPlusNormal"/>
        <w:jc w:val="both"/>
      </w:pPr>
      <w:r>
        <w:t xml:space="preserve">(п. 6.5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6.6. Расходы, связанные с оплатой медицинского обследования в связи с отсутствием гражданина в организации социального обслуживания свыше 5 календарных дней по личным мотивам, поставщиком социальных услуг гражданину не возмещаются.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  <w:outlineLvl w:val="1"/>
      </w:pPr>
      <w:r>
        <w:t>VII. Контроль за предоставлением социальных услуг</w:t>
      </w:r>
    </w:p>
    <w:p w:rsidR="001B64E0" w:rsidRDefault="001B64E0">
      <w:pPr>
        <w:pStyle w:val="ConsPlusTitle"/>
        <w:jc w:val="center"/>
      </w:pPr>
      <w:r>
        <w:t>в стационарной форме социального обслуживания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ind w:firstLine="540"/>
        <w:jc w:val="both"/>
      </w:pPr>
      <w:r>
        <w:t xml:space="preserve">7.1. За предоставлением социальных услуг в стационарной форме социального обслуживания </w:t>
      </w:r>
      <w:r>
        <w:lastRenderedPageBreak/>
        <w:t>осуществляется внутренний и внешний контроль.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7.2. Внутренний контроль осуществляется путем проверок руководителем поставщика социальных услуг.</w:t>
      </w:r>
    </w:p>
    <w:p w:rsidR="001B64E0" w:rsidRDefault="001B64E0">
      <w:pPr>
        <w:pStyle w:val="ConsPlusNormal"/>
        <w:spacing w:before="220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right"/>
        <w:outlineLvl w:val="1"/>
      </w:pPr>
      <w:r>
        <w:t>Приложение N 1</w:t>
      </w:r>
    </w:p>
    <w:p w:rsidR="001B64E0" w:rsidRDefault="001B64E0">
      <w:pPr>
        <w:pStyle w:val="ConsPlusNormal"/>
        <w:jc w:val="right"/>
      </w:pPr>
      <w:r>
        <w:t>к Порядку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Title"/>
        <w:jc w:val="center"/>
      </w:pPr>
      <w:bookmarkStart w:id="15" w:name="P327"/>
      <w:bookmarkEnd w:id="15"/>
      <w:r>
        <w:t>СТАНДАРТЫ</w:t>
      </w:r>
    </w:p>
    <w:p w:rsidR="001B64E0" w:rsidRDefault="001B64E0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1B64E0" w:rsidRDefault="001B64E0">
      <w:pPr>
        <w:pStyle w:val="ConsPlusTitle"/>
        <w:jc w:val="center"/>
      </w:pPr>
      <w:r>
        <w:t>ПРЕДОСТАВЛЯЕМЫХ ПОСТАВЩИКАМИ СОЦИАЛЬНЫХ УСЛУГ</w:t>
      </w:r>
    </w:p>
    <w:p w:rsidR="001B64E0" w:rsidRDefault="001B64E0">
      <w:pPr>
        <w:pStyle w:val="ConsPlusTitle"/>
        <w:jc w:val="center"/>
      </w:pPr>
      <w:r>
        <w:t>В СТАЦИОНАРНОЙ ФОРМЕ СОЦИАЛЬНОГО ОБСЛУЖИВАНИЯ</w:t>
      </w:r>
    </w:p>
    <w:p w:rsidR="001B64E0" w:rsidRDefault="001B6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6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1B64E0" w:rsidRDefault="001B6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97" w:history="1">
              <w:r>
                <w:rPr>
                  <w:color w:val="0000FF"/>
                </w:rPr>
                <w:t>N 344-ПП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98" w:history="1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99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B64E0" w:rsidRDefault="001B64E0">
      <w:pPr>
        <w:pStyle w:val="ConsPlusNormal"/>
        <w:jc w:val="both"/>
      </w:pPr>
    </w:p>
    <w:p w:rsidR="001B64E0" w:rsidRDefault="001B64E0">
      <w:pPr>
        <w:sectPr w:rsidR="001B64E0" w:rsidSect="009629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1757"/>
        <w:gridCol w:w="2154"/>
        <w:gridCol w:w="2098"/>
        <w:gridCol w:w="2438"/>
        <w:gridCol w:w="2324"/>
        <w:gridCol w:w="2211"/>
      </w:tblGrid>
      <w:tr w:rsidR="001B64E0">
        <w:tc>
          <w:tcPr>
            <w:tcW w:w="567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N</w:t>
            </w:r>
          </w:p>
          <w:p w:rsidR="001B64E0" w:rsidRDefault="001B64E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0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68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911" w:type="dxa"/>
            <w:gridSpan w:val="2"/>
          </w:tcPr>
          <w:p w:rsidR="001B64E0" w:rsidRDefault="001B64E0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98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438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324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2211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1B64E0">
        <w:tc>
          <w:tcPr>
            <w:tcW w:w="567" w:type="dxa"/>
            <w:vMerge/>
          </w:tcPr>
          <w:p w:rsidR="001B64E0" w:rsidRDefault="001B64E0"/>
        </w:tc>
        <w:tc>
          <w:tcPr>
            <w:tcW w:w="2410" w:type="dxa"/>
            <w:vMerge/>
          </w:tcPr>
          <w:p w:rsidR="001B64E0" w:rsidRDefault="001B64E0"/>
        </w:tc>
        <w:tc>
          <w:tcPr>
            <w:tcW w:w="2268" w:type="dxa"/>
            <w:vMerge/>
          </w:tcPr>
          <w:p w:rsidR="001B64E0" w:rsidRDefault="001B64E0"/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2098" w:type="dxa"/>
            <w:vMerge/>
          </w:tcPr>
          <w:p w:rsidR="001B64E0" w:rsidRDefault="001B64E0"/>
        </w:tc>
        <w:tc>
          <w:tcPr>
            <w:tcW w:w="2438" w:type="dxa"/>
            <w:vMerge/>
          </w:tcPr>
          <w:p w:rsidR="001B64E0" w:rsidRDefault="001B64E0"/>
        </w:tc>
        <w:tc>
          <w:tcPr>
            <w:tcW w:w="2324" w:type="dxa"/>
            <w:vMerge/>
          </w:tcPr>
          <w:p w:rsidR="001B64E0" w:rsidRDefault="001B64E0"/>
        </w:tc>
        <w:tc>
          <w:tcPr>
            <w:tcW w:w="2211" w:type="dxa"/>
            <w:vMerge/>
          </w:tcPr>
          <w:p w:rsidR="001B64E0" w:rsidRDefault="001B64E0"/>
        </w:tc>
      </w:tr>
      <w:tr w:rsidR="001B64E0">
        <w:tc>
          <w:tcPr>
            <w:tcW w:w="18227" w:type="dxa"/>
            <w:gridSpan w:val="9"/>
          </w:tcPr>
          <w:p w:rsidR="001B64E0" w:rsidRDefault="001B64E0">
            <w:pPr>
              <w:pStyle w:val="ConsPlusNormal"/>
              <w:jc w:val="center"/>
              <w:outlineLvl w:val="2"/>
            </w:pPr>
            <w:r>
              <w:t>1. Социально-бытовые услуги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Обеспечение площадью жилых (спальных) помещений, на одно место не менее 6 кв. м.</w:t>
            </w:r>
          </w:p>
          <w:p w:rsidR="001B64E0" w:rsidRDefault="001B64E0">
            <w:pPr>
              <w:pStyle w:val="ConsPlusNormal"/>
            </w:pPr>
            <w:r>
              <w:t>В стационарном отделении квартирного типа для престарелых и инвалидов:</w:t>
            </w:r>
          </w:p>
          <w:p w:rsidR="001B64E0" w:rsidRDefault="001B64E0">
            <w:pPr>
              <w:pStyle w:val="ConsPlusNormal"/>
            </w:pPr>
            <w:r>
              <w:t xml:space="preserve">- обеспечение площадью (на одно место) меблированных жилых помещений, оснащенных бытовой техникой, внутренней телефонной связью, оборудованием для самостоятельного приготовления пищи и осуществления </w:t>
            </w:r>
            <w:r>
              <w:lastRenderedPageBreak/>
              <w:t>санитарно-гигиенических процедур:</w:t>
            </w:r>
          </w:p>
          <w:p w:rsidR="001B64E0" w:rsidRDefault="001B64E0">
            <w:pPr>
              <w:pStyle w:val="ConsPlusNormal"/>
            </w:pPr>
            <w:r>
              <w:t>- однокомнатное одноместное не более 35,2 кв. м;</w:t>
            </w:r>
          </w:p>
          <w:p w:rsidR="001B64E0" w:rsidRDefault="001B64E0">
            <w:pPr>
              <w:pStyle w:val="ConsPlusNormal"/>
            </w:pPr>
            <w:r>
              <w:t>- однокомнатное двухместное не более 43,2 кв. м;</w:t>
            </w:r>
          </w:p>
          <w:p w:rsidR="001B64E0" w:rsidRDefault="001B64E0">
            <w:pPr>
              <w:pStyle w:val="ConsPlusNormal"/>
            </w:pPr>
            <w:r>
              <w:t>- двухкомнатное двухместное не более 43,9 кв. м.</w:t>
            </w:r>
          </w:p>
          <w:p w:rsidR="001B64E0" w:rsidRDefault="001B64E0">
            <w:pPr>
              <w:pStyle w:val="ConsPlusNormal"/>
            </w:pPr>
            <w:r>
              <w:t>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человеко-день (в стационарном отделении квартирного типа - кв. м на одного человека в день)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2 раза в день 7 раз в неделю (время оказания услуги - 2 мин.); в стационарном отделении квартирного типа 1 раз в день 7 раз в неделю (время оказания услуги - 2 мин. на кв. м)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индивидуальной программой предоставления социальных услуг (далее - ИП)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получатели социальных услуг размещаются с учетом пола, возраста, состояния здоровья, физической, психической и психологической совместимости.</w:t>
            </w:r>
          </w:p>
          <w:p w:rsidR="001B64E0" w:rsidRDefault="001B64E0">
            <w:pPr>
              <w:pStyle w:val="ConsPlusNormal"/>
            </w:pPr>
            <w:r>
              <w:t>Супружеским парам предоставляется отдельное жилое помещение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п. 1.1 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обеспечение питанием в соответствии с нормами, утвержденными Правительством Мурманской области.</w:t>
            </w:r>
          </w:p>
          <w:p w:rsidR="001B64E0" w:rsidRDefault="001B64E0">
            <w:pPr>
              <w:pStyle w:val="ConsPlusNormal"/>
            </w:pPr>
            <w:r>
              <w:t>Прием пищи в помещении столовой или жилых комнатах в соответствии с состоянием здоровья.</w:t>
            </w:r>
          </w:p>
          <w:p w:rsidR="001B64E0" w:rsidRDefault="001B64E0">
            <w:pPr>
              <w:pStyle w:val="ConsPlusNormal"/>
            </w:pPr>
            <w:r>
              <w:lastRenderedPageBreak/>
              <w:t>Предоставляется 4 раза в день (дети - 5 раз в день) 7 раз в неделю. Кратность лечебного питания по назначению врача: от 5 до 6 раз ежедневно 7 раз в неделю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питание одного получателя социальных услуг в сутки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4 раза в день (дети - 5 раз в день) 7 раз в неделю. Кратность лечебного питания по назначению врача: от 5 до 6 раз ежедневно 7 раз в неделю (время оказания услуги - 12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предоставление ежедневного горячего, сбалансированного, разнообразного, доброкачественного питания;</w:t>
            </w:r>
          </w:p>
          <w:p w:rsidR="001B64E0" w:rsidRDefault="001B64E0">
            <w:pPr>
              <w:pStyle w:val="ConsPlusNormal"/>
            </w:pPr>
            <w:r>
              <w:t xml:space="preserve">- соблюдение требований к пищевой ценности (калорийности и содержанию основных пищевых веществ) рационов и </w:t>
            </w:r>
            <w:r>
              <w:lastRenderedPageBreak/>
              <w:t>режиму питания;</w:t>
            </w:r>
          </w:p>
          <w:p w:rsidR="001B64E0" w:rsidRDefault="001B64E0">
            <w:pPr>
              <w:pStyle w:val="ConsPlusNormal"/>
            </w:pPr>
            <w:r>
              <w:t>- обеспечение санитарно-эпидемиологической безопасности питания;</w:t>
            </w:r>
          </w:p>
          <w:p w:rsidR="001B64E0" w:rsidRDefault="001B64E0">
            <w:pPr>
              <w:pStyle w:val="ConsPlusNormal"/>
            </w:pPr>
            <w:r>
              <w:t>- соблюдение требований к технологии приготовления блюд;</w:t>
            </w:r>
          </w:p>
          <w:p w:rsidR="001B64E0" w:rsidRDefault="001B64E0">
            <w:pPr>
              <w:pStyle w:val="ConsPlusNormal"/>
            </w:pPr>
            <w:r>
              <w:t>- обеспечение профилактики витаминной недостаточности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обеспечение мягким инвентарем (одеждой, обувью, постельными принадлежностями) в соответствии с нормативами, утвержденными Правительством Мурманской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факт обеспечения одного получателя социальных услуг мягким инвентарем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сроки носки, службы мягкого инвентаря утверждены Правительством Мурманской области (время оказания услуги - 10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предоставление одежды, обуви и постельных принадлежностей в начале обслуживания и замена их по мере износа в соответствии с утвержденными нормами;</w:t>
            </w:r>
          </w:p>
          <w:p w:rsidR="001B64E0" w:rsidRDefault="001B64E0">
            <w:pPr>
              <w:pStyle w:val="ConsPlusNormal"/>
            </w:pPr>
            <w:r>
              <w:t>- обеспечение смены постельного белья и одежды не реже одного раза в неделю или по мере загрязнения;</w:t>
            </w:r>
          </w:p>
          <w:p w:rsidR="001B64E0" w:rsidRDefault="001B64E0">
            <w:pPr>
              <w:pStyle w:val="ConsPlusNormal"/>
            </w:pPr>
            <w:r>
              <w:t xml:space="preserve">- обеспечение стирки (чистки, обеззараживания) загрязненной одежды, </w:t>
            </w:r>
            <w:r>
              <w:lastRenderedPageBreak/>
              <w:t>обуви и постельных принадлежностей;</w:t>
            </w:r>
          </w:p>
          <w:p w:rsidR="001B64E0" w:rsidRDefault="001B64E0">
            <w:pPr>
              <w:pStyle w:val="ConsPlusNormal"/>
            </w:pPr>
            <w:r>
              <w:t>- обеспечение починки (ремонта) поврежденной одежды, обуви и постельных принадлежностей;</w:t>
            </w:r>
          </w:p>
          <w:p w:rsidR="001B64E0" w:rsidRDefault="001B64E0">
            <w:pPr>
              <w:pStyle w:val="ConsPlusNormal"/>
            </w:pPr>
            <w:r>
              <w:t>- обеспечение удобства получателя социальных услуг в носке одежды, обуви и пользовании постельными принадлежностями;</w:t>
            </w:r>
          </w:p>
          <w:p w:rsidR="001B64E0" w:rsidRDefault="001B64E0">
            <w:pPr>
              <w:pStyle w:val="ConsPlusNormal"/>
            </w:pPr>
            <w:r>
              <w:t>- предоставление одежды и обуви, соответствующей получателю социальных услуг по росту, размерам, запросам по фасону и цвету;</w:t>
            </w:r>
          </w:p>
          <w:p w:rsidR="001B64E0" w:rsidRDefault="001B64E0">
            <w:pPr>
              <w:pStyle w:val="ConsPlusNormal"/>
            </w:pPr>
            <w:r>
              <w:t>- обеспечение одеждой, обувью и постельными принадлежностями, соответствующими санитарно-гигиеническим нормам и требованиям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кормление и питье;</w:t>
            </w:r>
          </w:p>
          <w:p w:rsidR="001B64E0" w:rsidRDefault="001B64E0">
            <w:pPr>
              <w:pStyle w:val="ConsPlusNormal"/>
            </w:pPr>
            <w:r>
              <w:t xml:space="preserve">- гигиенические процедуры после приема пищи </w:t>
            </w:r>
            <w:r>
              <w:lastRenderedPageBreak/>
              <w:t>(полоскание полости рта, умывание);</w:t>
            </w:r>
          </w:p>
          <w:p w:rsidR="001B64E0" w:rsidRDefault="001B64E0">
            <w:pPr>
              <w:pStyle w:val="ConsPlusNormal"/>
            </w:pPr>
            <w:r>
              <w:t>- уборка посуды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 xml:space="preserve">питание одного получателя социальных услуг в сутки - </w:t>
            </w:r>
            <w:r>
              <w:lastRenderedPageBreak/>
              <w:t>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 xml:space="preserve">4 раза в день (дети - 5 раз в день) 7 раз в неделю. При лечебном питании: </w:t>
            </w:r>
            <w:r>
              <w:lastRenderedPageBreak/>
              <w:t>от 5 до 6 раз ежедневно 7 раз в неделю (время оказания услуги - 15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предоставление социальной услуги специально обученным персоналом;</w:t>
            </w:r>
          </w:p>
          <w:p w:rsidR="001B64E0" w:rsidRDefault="001B64E0">
            <w:pPr>
              <w:pStyle w:val="ConsPlusNormal"/>
            </w:pPr>
            <w:r>
              <w:lastRenderedPageBreak/>
              <w:t>- соблюдение санитарно-гигиенических требований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1B64E0">
        <w:tc>
          <w:tcPr>
            <w:tcW w:w="567" w:type="dxa"/>
            <w:vMerge w:val="restart"/>
          </w:tcPr>
          <w:p w:rsidR="001B64E0" w:rsidRDefault="001B64E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10" w:type="dxa"/>
            <w:vMerge w:val="restart"/>
          </w:tcPr>
          <w:p w:rsidR="001B64E0" w:rsidRDefault="001B64E0">
            <w:pPr>
              <w:pStyle w:val="ConsPlusNormal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предоставление возможности прочтения книг, журналов, газет и игры в настольные игры ежедневно, за исключением времени, отведенного согласно правилам проживания для сна.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1B64E0" w:rsidRDefault="001B64E0">
            <w:pPr>
              <w:pStyle w:val="ConsPlusNormal"/>
            </w:pPr>
            <w:r>
              <w:t>- предоставление оборудованных помещений для отдыха и досуга;</w:t>
            </w:r>
          </w:p>
          <w:p w:rsidR="001B64E0" w:rsidRDefault="001B64E0">
            <w:pPr>
              <w:pStyle w:val="ConsPlusNormal"/>
            </w:pPr>
            <w:r>
              <w:t>- наличие у получателя социальных услуг денежных средств для осуществления покупки книг, газет, журналов</w:t>
            </w:r>
          </w:p>
        </w:tc>
        <w:tc>
          <w:tcPr>
            <w:tcW w:w="2324" w:type="dxa"/>
            <w:vMerge w:val="restart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 xml:space="preserve">результативность (эффективность) предоставления социальной услуги </w:t>
            </w:r>
            <w:r>
              <w:lastRenderedPageBreak/>
              <w:t>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B64E0" w:rsidRDefault="001B64E0"/>
        </w:tc>
        <w:tc>
          <w:tcPr>
            <w:tcW w:w="2410" w:type="dxa"/>
            <w:vMerge/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 xml:space="preserve">Оформление подписки на периодические печатные издания за счет средств </w:t>
            </w:r>
            <w:r>
              <w:lastRenderedPageBreak/>
              <w:t>получателя социальной услуги (заполнение и оплата квитанций на подписку).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2 раза в год (время оказания услуги - 20 мин.)</w:t>
            </w:r>
          </w:p>
        </w:tc>
        <w:tc>
          <w:tcPr>
            <w:tcW w:w="2098" w:type="dxa"/>
            <w:vMerge/>
          </w:tcPr>
          <w:p w:rsidR="001B64E0" w:rsidRDefault="001B64E0"/>
        </w:tc>
        <w:tc>
          <w:tcPr>
            <w:tcW w:w="2438" w:type="dxa"/>
            <w:vMerge/>
          </w:tcPr>
          <w:p w:rsidR="001B64E0" w:rsidRDefault="001B64E0"/>
        </w:tc>
        <w:tc>
          <w:tcPr>
            <w:tcW w:w="2324" w:type="dxa"/>
            <w:vMerge/>
          </w:tcPr>
          <w:p w:rsidR="001B64E0" w:rsidRDefault="001B64E0"/>
        </w:tc>
        <w:tc>
          <w:tcPr>
            <w:tcW w:w="2211" w:type="dxa"/>
            <w:vMerge/>
          </w:tcPr>
          <w:p w:rsidR="001B64E0" w:rsidRDefault="001B64E0"/>
        </w:tc>
      </w:tr>
      <w:tr w:rsidR="001B64E0">
        <w:tc>
          <w:tcPr>
            <w:tcW w:w="567" w:type="dxa"/>
            <w:vMerge/>
          </w:tcPr>
          <w:p w:rsidR="001B64E0" w:rsidRDefault="001B64E0"/>
        </w:tc>
        <w:tc>
          <w:tcPr>
            <w:tcW w:w="2410" w:type="dxa"/>
            <w:vMerge/>
          </w:tcPr>
          <w:p w:rsidR="001B64E0" w:rsidRDefault="001B64E0"/>
        </w:tc>
        <w:tc>
          <w:tcPr>
            <w:tcW w:w="2268" w:type="dxa"/>
            <w:tcBorders>
              <w:top w:val="nil"/>
            </w:tcBorders>
          </w:tcPr>
          <w:p w:rsidR="001B64E0" w:rsidRDefault="001B64E0">
            <w:pPr>
              <w:pStyle w:val="ConsPlusNormal"/>
            </w:pPr>
            <w:r>
              <w:t>Приобретение книг, журналов, газет за счет средств получателя социальной услуги в торговых точках</w:t>
            </w:r>
          </w:p>
        </w:tc>
        <w:tc>
          <w:tcPr>
            <w:tcW w:w="1757" w:type="dxa"/>
            <w:tcBorders>
              <w:top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1 раз в неделю (время оказания услуги - 20 мин.)</w:t>
            </w:r>
          </w:p>
        </w:tc>
        <w:tc>
          <w:tcPr>
            <w:tcW w:w="2098" w:type="dxa"/>
            <w:vMerge/>
          </w:tcPr>
          <w:p w:rsidR="001B64E0" w:rsidRDefault="001B64E0"/>
        </w:tc>
        <w:tc>
          <w:tcPr>
            <w:tcW w:w="2438" w:type="dxa"/>
            <w:vMerge/>
          </w:tcPr>
          <w:p w:rsidR="001B64E0" w:rsidRDefault="001B64E0"/>
        </w:tc>
        <w:tc>
          <w:tcPr>
            <w:tcW w:w="2324" w:type="dxa"/>
            <w:vMerge/>
          </w:tcPr>
          <w:p w:rsidR="001B64E0" w:rsidRDefault="001B64E0"/>
        </w:tc>
        <w:tc>
          <w:tcPr>
            <w:tcW w:w="2211" w:type="dxa"/>
            <w:vMerge/>
          </w:tcPr>
          <w:p w:rsidR="001B64E0" w:rsidRDefault="001B64E0"/>
        </w:tc>
      </w:tr>
      <w:tr w:rsidR="001B64E0">
        <w:tc>
          <w:tcPr>
            <w:tcW w:w="56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1.6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обеспечение выполнения процедур:</w:t>
            </w:r>
          </w:p>
          <w:p w:rsidR="001B64E0" w:rsidRDefault="001B64E0">
            <w:pPr>
              <w:pStyle w:val="ConsPlusNormal"/>
            </w:pPr>
            <w:r>
              <w:t>- замена памперса с обтиранием, подмыванием лиц, утративших способность к самообслуживанию и передвижению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человеко-день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</w:pPr>
            <w:r>
              <w:t>по мере необходимости, но не реже 3 раз в день 7 раз в неделю (в соответствии с рекомендациями индивидуальной программы реабилитации инвалида) (время оказания - 5 мин.)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обеспечение получателя социальных услуг индивидуальными предметами личной гигиены;</w:t>
            </w:r>
          </w:p>
          <w:p w:rsidR="001B64E0" w:rsidRDefault="001B64E0">
            <w:pPr>
              <w:pStyle w:val="ConsPlusNormal"/>
            </w:pPr>
            <w:r>
              <w:t>- предоставление оборудования, в том числе передвижного, для проведения гигиенических процедур;</w:t>
            </w:r>
          </w:p>
          <w:p w:rsidR="001B64E0" w:rsidRDefault="001B64E0">
            <w:pPr>
              <w:pStyle w:val="ConsPlusNormal"/>
            </w:pPr>
            <w:r>
              <w:t>- предоставление оборудованных помещений для проведения гигиенических процедур;</w:t>
            </w:r>
          </w:p>
          <w:p w:rsidR="001B64E0" w:rsidRDefault="001B64E0">
            <w:pPr>
              <w:pStyle w:val="ConsPlusNormal"/>
            </w:pPr>
            <w:r>
              <w:t xml:space="preserve">- предоставление социальной услуги специально обученным </w:t>
            </w:r>
            <w:r>
              <w:lastRenderedPageBreak/>
              <w:t>персоналом;</w:t>
            </w:r>
          </w:p>
          <w:p w:rsidR="001B64E0" w:rsidRDefault="001B64E0">
            <w:pPr>
              <w:pStyle w:val="ConsPlusNormal"/>
            </w:pPr>
            <w:r>
              <w:t>- соблюдение санитарно-гигиенических требований;</w:t>
            </w:r>
          </w:p>
          <w:p w:rsidR="001B64E0" w:rsidRDefault="001B64E0">
            <w:pPr>
              <w:pStyle w:val="ConsPlusNormal"/>
            </w:pPr>
            <w:r>
              <w:t>- соблюдение мер предосторожности при выполнении услуги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помощь в умывании, в ухаживании за зубами или челюстью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</w:tcPr>
          <w:p w:rsidR="001B64E0" w:rsidRDefault="001B64E0">
            <w:pPr>
              <w:pStyle w:val="ConsPlusNormal"/>
            </w:pPr>
            <w:r>
              <w:t>2 раза в день 7 раз в неделю (время оказания - 5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vAlign w:val="center"/>
          </w:tcPr>
          <w:p w:rsidR="001B64E0" w:rsidRDefault="001B64E0">
            <w:pPr>
              <w:pStyle w:val="ConsPlusNormal"/>
            </w:pPr>
            <w:r>
              <w:t>- помощь в принятии ванны, душа с мытьем головы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vAlign w:val="center"/>
          </w:tcPr>
          <w:p w:rsidR="001B64E0" w:rsidRDefault="001B64E0">
            <w:pPr>
              <w:pStyle w:val="ConsPlusNormal"/>
            </w:pPr>
            <w:r>
              <w:t>по мере необходимости, но не реже 1 раза в неделю (время оказания - 30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vAlign w:val="center"/>
          </w:tcPr>
          <w:p w:rsidR="001B64E0" w:rsidRDefault="001B64E0">
            <w:pPr>
              <w:pStyle w:val="ConsPlusNormal"/>
            </w:pPr>
            <w:r>
              <w:t>- помощь в пользовании туалетом или судном по мере необходимости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vAlign w:val="center"/>
          </w:tcPr>
          <w:p w:rsidR="001B64E0" w:rsidRDefault="001B64E0">
            <w:pPr>
              <w:pStyle w:val="ConsPlusNormal"/>
            </w:pPr>
            <w:r>
              <w:t>по мере необходимости, но не реже 4 раз в день 7 раз в неделю (время оказания - 8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стрижка ногтей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vAlign w:val="center"/>
          </w:tcPr>
          <w:p w:rsidR="001B64E0" w:rsidRDefault="001B64E0">
            <w:pPr>
              <w:pStyle w:val="ConsPlusNormal"/>
            </w:pPr>
            <w:r>
              <w:t>по мере необходимости, но не реже 1 раза в неделю (время оказания - 8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бритье бороды и усов (мужчины)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vAlign w:val="center"/>
          </w:tcPr>
          <w:p w:rsidR="001B64E0" w:rsidRDefault="001B64E0">
            <w:pPr>
              <w:pStyle w:val="ConsPlusNormal"/>
            </w:pPr>
            <w:r>
              <w:t>по мере необходимости, но не реже 2 раз в неделю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стрижка волос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bottom w:val="nil"/>
            </w:tcBorders>
            <w:vAlign w:val="center"/>
          </w:tcPr>
          <w:p w:rsidR="001B64E0" w:rsidRDefault="001B64E0">
            <w:pPr>
              <w:pStyle w:val="ConsPlusNormal"/>
            </w:pPr>
            <w:r>
              <w:t>не реже 1 раза в 2 месяца (время оказания - 15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t xml:space="preserve">п. 1.6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запись текста письма под диктовку получателя социальной услуги;</w:t>
            </w:r>
          </w:p>
          <w:p w:rsidR="001B64E0" w:rsidRDefault="001B64E0">
            <w:pPr>
              <w:pStyle w:val="ConsPlusNormal"/>
            </w:pPr>
            <w:r>
              <w:t>- отправка корреспонденции;</w:t>
            </w:r>
          </w:p>
          <w:p w:rsidR="001B64E0" w:rsidRDefault="001B64E0">
            <w:pPr>
              <w:pStyle w:val="ConsPlusNormal"/>
            </w:pPr>
            <w:r>
              <w:t xml:space="preserve">- оформление писем в электронном виде и отправка их электронной почтой </w:t>
            </w:r>
            <w:r>
              <w:lastRenderedPageBreak/>
              <w:t>(по его просьбе)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2 раза в месяц (время оказания услуги - 15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приобретение конверта и (или) марок, отправка осуществляются за счет средств получателя социальных услуг;</w:t>
            </w:r>
          </w:p>
          <w:p w:rsidR="001B64E0" w:rsidRDefault="001B64E0">
            <w:pPr>
              <w:pStyle w:val="ConsPlusNormal"/>
            </w:pPr>
            <w:r>
              <w:t>- обеспечение конфиденциальности информации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18227" w:type="dxa"/>
            <w:gridSpan w:val="9"/>
          </w:tcPr>
          <w:p w:rsidR="001B64E0" w:rsidRDefault="001B64E0">
            <w:pPr>
              <w:pStyle w:val="ConsPlusNormal"/>
              <w:jc w:val="center"/>
              <w:outlineLvl w:val="2"/>
            </w:pPr>
            <w:r>
              <w:lastRenderedPageBreak/>
              <w:t>2. Социально-медицинские услуги</w:t>
            </w:r>
          </w:p>
        </w:tc>
      </w:tr>
      <w:tr w:rsidR="001B64E0">
        <w:tc>
          <w:tcPr>
            <w:tcW w:w="56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обеспечение выполнения следующих процедур:</w:t>
            </w:r>
          </w:p>
          <w:p w:rsidR="001B64E0" w:rsidRDefault="001B64E0">
            <w:pPr>
              <w:pStyle w:val="ConsPlusNormal"/>
            </w:pPr>
            <w:r>
              <w:t>- измерение температуры тела по назначению врача с ведением температурного листа, измерение артериального давления и пульса;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1 раза в день 7 раз в неделю (время оказания - 7 мин.)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1B64E0" w:rsidRDefault="001B64E0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1B64E0" w:rsidRDefault="001B64E0">
            <w:pPr>
              <w:pStyle w:val="ConsPlusNormal"/>
            </w:pPr>
            <w:r>
              <w:t>- наличие необходимого оборудования;</w:t>
            </w:r>
          </w:p>
          <w:p w:rsidR="001B64E0" w:rsidRDefault="001B64E0">
            <w:pPr>
              <w:pStyle w:val="ConsPlusNormal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2324" w:type="dxa"/>
            <w:vMerge w:val="restart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</w:tcBorders>
          </w:tcPr>
          <w:p w:rsidR="001B64E0" w:rsidRDefault="001B64E0">
            <w:pPr>
              <w:pStyle w:val="ConsPlusNormal"/>
            </w:pPr>
            <w:r>
              <w:t>- осмотр и оценка состояния здоровья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в психоневрологических интернатах - 1 раз в день 5 раз в неделю; в домах-интернатах общего типа - 2 раза в неделю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</w:tcPr>
          <w:p w:rsidR="001B64E0" w:rsidRDefault="001B64E0"/>
        </w:tc>
        <w:tc>
          <w:tcPr>
            <w:tcW w:w="2324" w:type="dxa"/>
            <w:vMerge/>
          </w:tcPr>
          <w:p w:rsidR="001B64E0" w:rsidRDefault="001B64E0"/>
        </w:tc>
        <w:tc>
          <w:tcPr>
            <w:tcW w:w="2211" w:type="dxa"/>
            <w:vMerge/>
          </w:tcPr>
          <w:p w:rsidR="001B64E0" w:rsidRDefault="001B64E0"/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выписка (содействие в выписке) рецептов на лекарственные препараты по программе ДЛО, оформление документации (журнал наблюдений или амбулаторные карты, листы назначений и т.д.)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в психоневрологических интернатах - ежедневно 5 раз в неделю;</w:t>
            </w:r>
          </w:p>
          <w:p w:rsidR="001B64E0" w:rsidRDefault="001B64E0">
            <w:pPr>
              <w:pStyle w:val="ConsPlusNormal"/>
              <w:jc w:val="center"/>
            </w:pPr>
            <w:r>
              <w:t>в домах-интернатах общего типа - 2 раза в месяц (время оказания - 5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</w:p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vMerge w:val="restart"/>
          </w:tcPr>
          <w:p w:rsidR="001B64E0" w:rsidRDefault="001B64E0">
            <w:pPr>
              <w:pStyle w:val="ConsPlusNormal"/>
            </w:pPr>
            <w:r>
              <w:t>- наблюдение за своевременным приемом лекарственных препаратов, назначенных врачом, помощь в приеме лекарств по назначению врача;</w:t>
            </w:r>
          </w:p>
          <w:p w:rsidR="001B64E0" w:rsidRDefault="001B64E0">
            <w:pPr>
              <w:pStyle w:val="ConsPlusNormal"/>
            </w:pPr>
            <w:r>
              <w:t>- закапывание капель, накладывание компрессов, растирание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 w:val="restart"/>
          </w:tcPr>
          <w:p w:rsidR="001B64E0" w:rsidRDefault="001B64E0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1B64E0" w:rsidRDefault="001B64E0">
            <w:pPr>
              <w:pStyle w:val="ConsPlusNormal"/>
            </w:pPr>
          </w:p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vMerge/>
          </w:tcPr>
          <w:p w:rsidR="001B64E0" w:rsidRDefault="001B64E0"/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2 раз в день ежедневно (время оказания - 2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</w:tcPr>
          <w:p w:rsidR="001B64E0" w:rsidRDefault="001B64E0"/>
        </w:tc>
        <w:tc>
          <w:tcPr>
            <w:tcW w:w="2324" w:type="dxa"/>
            <w:vMerge/>
          </w:tcPr>
          <w:p w:rsidR="001B64E0" w:rsidRDefault="001B64E0"/>
        </w:tc>
        <w:tc>
          <w:tcPr>
            <w:tcW w:w="2211" w:type="dxa"/>
            <w:vMerge/>
          </w:tcPr>
          <w:p w:rsidR="001B64E0" w:rsidRDefault="001B64E0"/>
        </w:tc>
      </w:tr>
      <w:tr w:rsidR="001B64E0"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профилактика пролежней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1 раз в день ежедневно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инъекции по назначению врача;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 xml:space="preserve">по мере необходимости, но не реже 1 раза в день ежедневно </w:t>
            </w:r>
            <w:r>
              <w:lastRenderedPageBreak/>
              <w:t>(время оказания - 5 мин.);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- перевязка;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3 раз в неделю (время оказания - 10 мин.);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- наличие лицензии на медицинскую деятельность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- обработка пролежней, раневых поверхностей;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1 раз в день ежедневно (время оказания 10 мин.);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- оказание помощи в пользовании катетерами и другими изделиями медицинского назначения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1 раза в месяц (время оказания - 7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 w:rsidR="001B64E0" w:rsidRDefault="001B64E0"/>
        </w:tc>
        <w:tc>
          <w:tcPr>
            <w:tcW w:w="232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t xml:space="preserve">п. 2.1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1B64E0">
        <w:tc>
          <w:tcPr>
            <w:tcW w:w="56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организация прогулок, содействие в проведении оздоровительной гимнастики, содействие в проведении медицинской реабилитации, предусмотренной индивидуальной программой реабилитации.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 xml:space="preserve">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врача, но не реже 1 раза в день 5 раз в неделю (время оказания услуги - 60 </w:t>
            </w:r>
            <w:r>
              <w:lastRenderedPageBreak/>
              <w:t>мин.);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отсутствие у получателя социальных услуг противопоказаний к оздоровительным мероприятиям;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специалистов;</w:t>
            </w:r>
          </w:p>
          <w:p w:rsidR="001B64E0" w:rsidRDefault="001B64E0">
            <w:pPr>
              <w:pStyle w:val="ConsPlusNormal"/>
            </w:pPr>
            <w:r>
              <w:t>- соблюдение мер предосторожности и санитарно-гигиенических норм и требований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 xml:space="preserve">результативность (эффективность) </w:t>
            </w:r>
            <w:r>
              <w:lastRenderedPageBreak/>
              <w:t>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Содействие в оформлении документов для направления по медицинским показаниям на санаторно-курортное лечение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 1 раз в год (время оказания - 15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t xml:space="preserve">п. 2.2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1B64E0">
        <w:tc>
          <w:tcPr>
            <w:tcW w:w="56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обеспечение систематического наблюдения за получателем социальных услуг, своевременное выявление отклонений в состоянии его здоровья включает:</w:t>
            </w:r>
          </w:p>
          <w:p w:rsidR="001B64E0" w:rsidRDefault="001B64E0">
            <w:pPr>
              <w:pStyle w:val="ConsPlusNormal"/>
            </w:pPr>
            <w:r>
              <w:t>- содействие в проведении лабораторных и функциональных исследований по назначению врача;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1 раза в 6 месяцев (время оказания - 5 мин.);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отсутствие у получателя социальных услуг показаний к госпитализации в медицинскую организацию;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специалистов;</w:t>
            </w:r>
          </w:p>
          <w:p w:rsidR="001B64E0" w:rsidRDefault="001B64E0">
            <w:pPr>
              <w:pStyle w:val="ConsPlusNormal"/>
            </w:pPr>
            <w:r>
              <w:t>- соблюдение санитарно-гигиенических норм и требований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 xml:space="preserve">- содействие в проведении углубленных медицинских </w:t>
            </w:r>
            <w:r>
              <w:lastRenderedPageBreak/>
              <w:t>осмотров (диспансеризация) с привлечением врачей-специалистов медицинских организаций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 xml:space="preserve">в сроки, установленные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</w:t>
            </w:r>
            <w:r>
              <w:lastRenderedPageBreak/>
              <w:t>26.10.2017 N 869Н (время оказания - 30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п. 2.3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1B64E0">
        <w:tc>
          <w:tcPr>
            <w:tcW w:w="56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2.4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B64E0" w:rsidRDefault="001B64E0">
            <w:pPr>
              <w:pStyle w:val="ConsPlusNormal"/>
            </w:pPr>
            <w:r>
              <w:t xml:space="preserve">предоставление разъяснений, рекомендаций получателю социальных услуг в доступной для понимания форме для решения стоящих перед ним конкретных социально-медицинских проблем. Содействие в направлении на консультацию к узким специалистам медицинских организаций, в том числе доставка туда и обратно в медицинскую организацию на транспорте поставщика социальных услуг с </w:t>
            </w:r>
            <w:r>
              <w:lastRenderedPageBreak/>
              <w:t>сопровождением больного;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 мере необходимости, но не реже 1 раза в год (время оказания - 20 мин.)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наличие квалифицированных специалистов.</w:t>
            </w:r>
          </w:p>
          <w:p w:rsidR="001B64E0" w:rsidRDefault="001B64E0">
            <w:pPr>
              <w:pStyle w:val="ConsPlusNormal"/>
            </w:pPr>
            <w:r>
              <w:t>Услуга должна обеспечивать оказание квалифицированной помощи получателям социальных услуг в решении проблем, связанных с его здоровьем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B64E0" w:rsidRDefault="001B64E0">
            <w:pPr>
              <w:pStyle w:val="ConsPlusNormal"/>
            </w:pPr>
            <w:r>
              <w:t>- содействие в проведении медицинской реабилитации (диспансерное наблюдение, восстановительное лечение и т.д.);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по мере необходимости, но не реже 1 раза в квартал (время оказания - 20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B64E0" w:rsidRDefault="001B64E0">
            <w:pPr>
              <w:pStyle w:val="ConsPlusNormal"/>
            </w:pPr>
            <w:r>
              <w:t>- содействие в госпитализации в медицинские организации (вызов скорой медицинской помощи, вызов врача, доставка в медицинские организации на транспорте поставщика социальных услуг с сопровождением больного);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по мере необходимости, но не реже 1 раза в год (время оказания - 10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10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68" w:type="dxa"/>
            <w:tcBorders>
              <w:top w:val="nil"/>
              <w:bottom w:val="nil"/>
            </w:tcBorders>
          </w:tcPr>
          <w:p w:rsidR="001B64E0" w:rsidRDefault="001B64E0">
            <w:pPr>
              <w:pStyle w:val="ConsPlusNormal"/>
            </w:pPr>
            <w:r>
              <w:t>- содействие в прохождении медико-социальной экспертизы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1B64E0" w:rsidRDefault="001B64E0">
            <w:pPr>
              <w:pStyle w:val="ConsPlusNormal"/>
            </w:pPr>
            <w:r>
              <w:t>по мере необходимости согласно утвержденному графику, не реже 1 раза в год (время оказания - 35 мин.)</w:t>
            </w:r>
          </w:p>
        </w:tc>
        <w:tc>
          <w:tcPr>
            <w:tcW w:w="209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438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324" w:type="dxa"/>
            <w:vMerge/>
            <w:tcBorders>
              <w:bottom w:val="nil"/>
            </w:tcBorders>
          </w:tcPr>
          <w:p w:rsidR="001B64E0" w:rsidRDefault="001B64E0"/>
        </w:tc>
        <w:tc>
          <w:tcPr>
            <w:tcW w:w="2211" w:type="dxa"/>
            <w:vMerge/>
            <w:tcBorders>
              <w:bottom w:val="nil"/>
            </w:tcBorders>
          </w:tcPr>
          <w:p w:rsidR="001B64E0" w:rsidRDefault="001B64E0"/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п. 2.4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освещение в доступной для понимания получателя социальных услуг форме вопросов социальной адаптации, в том числе возрастной реабилитации, соблюдения санитарии, гигиенического и полового просвещения, профилактики социально значимых заболеваний. Консультирование и предоставление рекомендаций по гигиене питания, профилактике и избавлению от вредных привычек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отдельному графику, но не реже 1 раза в день 5 раз в неделю (время оказания - 8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квалифицированных специалистов, наглядно-демонстрационных материалов.</w:t>
            </w:r>
          </w:p>
          <w:p w:rsidR="001B64E0" w:rsidRDefault="001B64E0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 xml:space="preserve">проведение занятий по адаптивной физкультуре и оздоровительных мероприятий, способствующих </w:t>
            </w:r>
            <w:r>
              <w:lastRenderedPageBreak/>
              <w:t>формированию и развитию физических, психических, функциональных и волевых качеств и способностей инвалидов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 xml:space="preserve">в соответствии с рекомендациями индивидуальной программы реабилитации инвалида по </w:t>
            </w:r>
            <w:r>
              <w:lastRenderedPageBreak/>
              <w:t>назначению врача 1 раз в день 5 раз в неделю (дети-инвалиды 1 раз в день ежедневно) (время оказания - 25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услуга оказывается с учетом состояния здоровья получателя социальных услуг;</w:t>
            </w:r>
          </w:p>
          <w:p w:rsidR="001B64E0" w:rsidRDefault="001B64E0">
            <w:pPr>
              <w:pStyle w:val="ConsPlusNormal"/>
            </w:pPr>
            <w:r>
              <w:t xml:space="preserve">- наличие у поставщика социальных услуг </w:t>
            </w:r>
            <w:r>
              <w:lastRenderedPageBreak/>
              <w:t>соответствующего оборудования, инвентаря для проведения оздоровительных мероприятий;</w:t>
            </w:r>
          </w:p>
          <w:p w:rsidR="001B64E0" w:rsidRDefault="001B64E0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</w:t>
            </w:r>
            <w:r>
              <w:lastRenderedPageBreak/>
              <w:t>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п. 2.6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1B64E0">
        <w:tc>
          <w:tcPr>
            <w:tcW w:w="18227" w:type="dxa"/>
            <w:gridSpan w:val="9"/>
          </w:tcPr>
          <w:p w:rsidR="001B64E0" w:rsidRDefault="001B64E0">
            <w:pPr>
              <w:pStyle w:val="ConsPlusNormal"/>
              <w:jc w:val="center"/>
              <w:outlineLvl w:val="2"/>
            </w:pPr>
            <w:r>
              <w:t>3. Социально-психологические услуги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получение от получателей социальных услуг информации о его проблемах, обсуждение с ним этих проблем для раскрытия и мобилизации внутренних ресурсов и последующего решения его социально-психологических проблем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проведение одного консультирования, в том числе по вопросам внутрисемейных отношений - 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1 раз в месяц</w:t>
            </w:r>
          </w:p>
          <w:p w:rsidR="001B64E0" w:rsidRDefault="001B64E0">
            <w:pPr>
              <w:pStyle w:val="ConsPlusNormal"/>
              <w:jc w:val="center"/>
            </w:pPr>
            <w:r>
              <w:t>(время оказания - 30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квалифицированных специалистов;</w:t>
            </w:r>
          </w:p>
          <w:p w:rsidR="001B64E0" w:rsidRDefault="001B64E0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1B64E0" w:rsidRDefault="001B64E0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социально-психологический патронаж - 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1 раза в месяц (дети-инвалиды 2 раза в месяц) (время оказания - 40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1B64E0" w:rsidRDefault="001B64E0">
            <w:pPr>
              <w:pStyle w:val="ConsPlusNormal"/>
            </w:pPr>
            <w:r>
              <w:t>в проведении социально-психологического патронажа;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 xml:space="preserve">получение информации о проблемах, испытываемых трудностях, обсуждение проблем для раскрытия и мобилизации внутренних ресурсов и последующего </w:t>
            </w:r>
            <w:r>
              <w:lastRenderedPageBreak/>
              <w:t>решения социально-психологических проблем получателя социальных услуг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1 раз в месяц (время оказания - 15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1B64E0" w:rsidRDefault="001B64E0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18227" w:type="dxa"/>
            <w:gridSpan w:val="9"/>
          </w:tcPr>
          <w:p w:rsidR="001B64E0" w:rsidRDefault="001B64E0">
            <w:pPr>
              <w:pStyle w:val="ConsPlusNormal"/>
              <w:jc w:val="center"/>
              <w:outlineLvl w:val="2"/>
            </w:pPr>
            <w:r>
              <w:lastRenderedPageBreak/>
              <w:t>4. Социально-педагогические услуги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специальные занятия, способствующие социально-бытовой адаптации, направленные на развитие и коррекцию слухового восприятия, познавательного развития, двигательных функций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1 раз в день 2 раза в неделю (время оказания - 20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у получателя социальных услуг потребности в проведении социально-педагогической коррекции;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 xml:space="preserve">- мероприятия по профилактике </w:t>
            </w:r>
            <w:r>
              <w:lastRenderedPageBreak/>
              <w:t>возможных нарушений в становлении и развитии личности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 xml:space="preserve">в доме-интернате для умственно </w:t>
            </w:r>
            <w:r>
              <w:lastRenderedPageBreak/>
              <w:t>отсталых детей 1 раз в квартал (время оказания - 40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выявление интересов и склонностей получателя социальных услуг к различным видам деятельности. Помощь в выборе вида досуговой деятельности в соответствии с интересами и возможностями получателя социальных услуг.</w:t>
            </w:r>
          </w:p>
          <w:p w:rsidR="001B64E0" w:rsidRDefault="001B64E0">
            <w:pPr>
              <w:pStyle w:val="ConsPlusNormal"/>
            </w:pPr>
            <w:r>
              <w:t>Проведение занятий по различным направлениям в группах.</w:t>
            </w:r>
          </w:p>
          <w:p w:rsidR="001B64E0" w:rsidRDefault="001B64E0">
            <w:pPr>
              <w:pStyle w:val="ConsPlusNormal"/>
            </w:pPr>
            <w:r>
              <w:t>Организация и проведение клубной и кружковой работы в организации социального обслуживания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утвержденному плану, 1 раз в неделю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наличие помещений для проведения клубной и кружковой работы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t xml:space="preserve">п. 4.2 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 xml:space="preserve">Организация досуга (праздники, экскурсии </w:t>
            </w:r>
            <w:r>
              <w:lastRenderedPageBreak/>
              <w:t>и др., культурные мероприятия)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lastRenderedPageBreak/>
              <w:t xml:space="preserve">- информирование получателя </w:t>
            </w:r>
            <w:r>
              <w:lastRenderedPageBreak/>
              <w:t>социальных услуг о культурных мероприятиях, проводимых в том числе за пределами организации социального обслуживания;</w:t>
            </w:r>
          </w:p>
          <w:p w:rsidR="001B64E0" w:rsidRDefault="001B64E0">
            <w:pPr>
              <w:pStyle w:val="ConsPlusNormal"/>
            </w:pPr>
            <w:r>
              <w:t>- приобретение билетов в кино, театр, на выставки, другие культурные мероприятия за счет средств получателя социальных услуг;</w:t>
            </w:r>
          </w:p>
          <w:p w:rsidR="001B64E0" w:rsidRDefault="001B64E0">
            <w:pPr>
              <w:pStyle w:val="ConsPlusNormal"/>
            </w:pPr>
            <w:r>
              <w:t>- сопровождение получателя социальных услуг при посещении культурных мероприятий (в рабочие дни)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 xml:space="preserve">по утвержденному плану, но реже 1 </w:t>
            </w:r>
            <w:r>
              <w:lastRenderedPageBreak/>
              <w:t>раза в месяц (время оказания - 1 час)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 xml:space="preserve">- наличие у получателя социальных услуг </w:t>
            </w:r>
            <w:r>
              <w:lastRenderedPageBreak/>
              <w:t>денежных средств для приобретения билетов;</w:t>
            </w:r>
          </w:p>
          <w:p w:rsidR="001B64E0" w:rsidRDefault="001B64E0">
            <w:pPr>
              <w:pStyle w:val="ConsPlusNormal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</w:t>
            </w:r>
            <w:r>
              <w:lastRenderedPageBreak/>
              <w:t>том числе за детьми-инвалидами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lastRenderedPageBreak/>
              <w:t>проведение практических занятий по обучению навыкам ухода за больными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не более 2 раз в год (время оказания - 30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у тяжелобольного получателя социальных услуг</w:t>
            </w:r>
          </w:p>
          <w:p w:rsidR="001B64E0" w:rsidRDefault="001B64E0">
            <w:pPr>
              <w:pStyle w:val="ConsPlusNormal"/>
            </w:pPr>
            <w:r>
              <w:t>родственников, которые могут осуществлять за ним уход;</w:t>
            </w:r>
          </w:p>
          <w:p w:rsidR="001B64E0" w:rsidRDefault="001B64E0">
            <w:pPr>
              <w:pStyle w:val="ConsPlusNormal"/>
            </w:pPr>
            <w:r>
              <w:t xml:space="preserve">- наличие в организации социального обслуживания </w:t>
            </w:r>
            <w:r>
              <w:lastRenderedPageBreak/>
              <w:t>квалифицированных специалистов;</w:t>
            </w:r>
          </w:p>
          <w:p w:rsidR="001B64E0" w:rsidRDefault="001B64E0">
            <w:pPr>
              <w:pStyle w:val="ConsPlusNormal"/>
            </w:pPr>
            <w:r>
              <w:t>- наличие программ обучения, предусматривающих обучение</w:t>
            </w:r>
          </w:p>
          <w:p w:rsidR="001B64E0" w:rsidRDefault="001B64E0">
            <w:pPr>
              <w:pStyle w:val="ConsPlusNormal"/>
            </w:pPr>
            <w:r>
              <w:t>практическим навыкам общего ухода за тяжелобольными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lastRenderedPageBreak/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проведение индивидуальных занятий с родителями (законными представителями)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физического или психического состояния, а также степени подготовленности родителей (законных представителей)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не более 1 раза в год (время оказания - 20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потребности у детей-инвалидов, воспитываемых дома, в обучении навыкам самообслуживания, общения;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18227" w:type="dxa"/>
            <w:gridSpan w:val="9"/>
          </w:tcPr>
          <w:p w:rsidR="001B64E0" w:rsidRDefault="001B64E0">
            <w:pPr>
              <w:pStyle w:val="ConsPlusNormal"/>
              <w:jc w:val="center"/>
              <w:outlineLvl w:val="2"/>
            </w:pPr>
            <w:r>
              <w:t>5. Социально-трудовые услуги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обучение доступным профессиональным навыкам, восстановлению личностного и социального статуса в соответствии с рекомендациями врача, индивидуальной программы реабилитации инвалида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организация и проведение одного мероприятия - 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1 раз в неделю (время оказания - 30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у получателя социальных услуг медицинских показаний для проведения социально-трудовой реабилитации;</w:t>
            </w:r>
          </w:p>
          <w:p w:rsidR="001B64E0" w:rsidRDefault="001B64E0">
            <w:pPr>
              <w:pStyle w:val="ConsPlusNormal"/>
            </w:pPr>
            <w:r>
              <w:t>- наличие специально оборудованного в соответствии с требованиями санитарных правил помещения для проведения социально-трудовой реабилитации;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оказание помощи в подготовке и подаче документов в учреждения службы занятости населения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 мере необходимости, но не реже 1 раза в год (время оказания - 25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 xml:space="preserve">- наличие у получателя социальных услуг рекомендаций в </w:t>
            </w:r>
            <w:proofErr w:type="spellStart"/>
            <w:r>
              <w:t>ИПРа</w:t>
            </w:r>
            <w:proofErr w:type="spellEnd"/>
            <w:r>
              <w:t>, медицинских показаний для работы и потребности в трудоустройстве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1B64E0" w:rsidRDefault="001B64E0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результативность (эффективность) предоставления </w:t>
            </w:r>
            <w:r>
              <w:lastRenderedPageBreak/>
              <w:t>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п. 5.2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оказание помощи в подготовке и подаче документов в образовательные организации;</w:t>
            </w:r>
          </w:p>
          <w:p w:rsidR="001B64E0" w:rsidRDefault="001B64E0">
            <w:pPr>
              <w:pStyle w:val="ConsPlusNormal"/>
            </w:pPr>
            <w:r>
              <w:t>- приобретение учебной литературы за средства получателя социальный услуг;</w:t>
            </w:r>
          </w:p>
          <w:p w:rsidR="001B64E0" w:rsidRDefault="001B64E0">
            <w:pPr>
              <w:pStyle w:val="ConsPlusNormal"/>
            </w:pPr>
            <w:r>
              <w:t>- доставка учебной литературы получателю социальных услуг из библиотеки, магазина;</w:t>
            </w:r>
          </w:p>
          <w:p w:rsidR="001B64E0" w:rsidRDefault="001B64E0">
            <w:pPr>
              <w:pStyle w:val="ConsPlusNormal"/>
            </w:pPr>
            <w:r>
              <w:t>- доставка получателей социальных услуг к месту обучения в пределах муниципального образования и обратно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 мере необходимости, но не реже 1 раза в год (время оказания - 25 мин.). Специальные занятия для детей-инвалидов, направленные на усвоение специальных образовательных программ, - по 3 занятия ежедневно 5 раз в неделю (время оказания - 30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 xml:space="preserve">- наличие у получателя социальных услуг рекомендаций в </w:t>
            </w:r>
            <w:proofErr w:type="spellStart"/>
            <w:r>
              <w:t>ИПРа</w:t>
            </w:r>
            <w:proofErr w:type="spellEnd"/>
            <w:r>
              <w:t>, потребности в получении образования в соответствии с его способностями;</w:t>
            </w:r>
          </w:p>
          <w:p w:rsidR="001B64E0" w:rsidRDefault="001B64E0">
            <w:pPr>
              <w:pStyle w:val="ConsPlusNormal"/>
            </w:pPr>
            <w:r>
              <w:t>- наличие помещений, оборудованных для проведения специальных занятий с детьми-инвалидами;</w:t>
            </w:r>
          </w:p>
          <w:p w:rsidR="001B64E0" w:rsidRDefault="001B64E0">
            <w:pPr>
              <w:pStyle w:val="ConsPlusNormal"/>
            </w:pPr>
            <w:r>
              <w:t>- наличие потребности у получателя социальных услуг в доставке учебной литературы из библиотеки;</w:t>
            </w:r>
          </w:p>
          <w:p w:rsidR="001B64E0" w:rsidRDefault="001B64E0">
            <w:pPr>
              <w:pStyle w:val="ConsPlusNormal"/>
            </w:pPr>
            <w:r>
              <w:t xml:space="preserve">- наличие информации об учреждениях, занимающихся обучением лиц с ограниченными возможностями здоровья, в том числе инвалидов, на бумажных </w:t>
            </w:r>
            <w:r>
              <w:lastRenderedPageBreak/>
              <w:t>(электронных) носителях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lastRenderedPageBreak/>
              <w:t xml:space="preserve">п. 5.3 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1B64E0">
        <w:tc>
          <w:tcPr>
            <w:tcW w:w="18227" w:type="dxa"/>
            <w:gridSpan w:val="9"/>
          </w:tcPr>
          <w:p w:rsidR="001B64E0" w:rsidRDefault="001B64E0">
            <w:pPr>
              <w:pStyle w:val="ConsPlusNormal"/>
              <w:jc w:val="center"/>
              <w:outlineLvl w:val="2"/>
            </w:pPr>
            <w:r>
              <w:t>6. Социально-правовые услуги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заполнение форменных бланков;</w:t>
            </w:r>
          </w:p>
          <w:p w:rsidR="001B64E0" w:rsidRDefault="001B64E0">
            <w:pPr>
              <w:pStyle w:val="ConsPlusNormal"/>
            </w:pPr>
            <w:r>
              <w:t>- написание писем и заявлений в соответствующие инстанции под диктовку;</w:t>
            </w:r>
          </w:p>
          <w:p w:rsidR="001B64E0" w:rsidRDefault="001B64E0">
            <w:pPr>
              <w:pStyle w:val="ConsPlusNormal"/>
            </w:pPr>
            <w:r>
              <w:t>- запись на прием к специалистам соответствующих инстанций по просьбе получателя социальных услуг;</w:t>
            </w:r>
          </w:p>
          <w:p w:rsidR="001B64E0" w:rsidRDefault="001B64E0">
            <w:pPr>
              <w:pStyle w:val="ConsPlusNormal"/>
            </w:pPr>
            <w:r>
              <w:t>- отправка документов по почте или доставка по адресу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1 раза в месяц (время оказания - 15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у получателя социальных услуг потребности в оформлении и восстановлении утраченных документов;</w:t>
            </w:r>
          </w:p>
          <w:p w:rsidR="001B64E0" w:rsidRDefault="001B64E0">
            <w:pPr>
              <w:pStyle w:val="ConsPlusNormal"/>
            </w:pPr>
            <w:r>
              <w:t>- сопровождение получателя социальных услуг, при необходимости, в организации для оформления документов или содействие в организации прихода специалистов к получателю социальных услуг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- информирование получателя социальных услуг о возможности получения бесплатной юридической помощи;</w:t>
            </w:r>
          </w:p>
          <w:p w:rsidR="001B64E0" w:rsidRDefault="001B64E0">
            <w:pPr>
              <w:pStyle w:val="ConsPlusNormal"/>
            </w:pPr>
            <w:r>
              <w:lastRenderedPageBreak/>
              <w:t>- организация посещения получателя социальных услуг специалистом по месту пребывания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более 1 раза в квартал (время оказания - 20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потребности у получателя социальных услуг в юридических услугах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</w:t>
            </w:r>
            <w:r>
              <w:lastRenderedPageBreak/>
              <w:t>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 xml:space="preserve">- обеспечение </w:t>
            </w:r>
            <w:proofErr w:type="spellStart"/>
            <w:r>
              <w:t>представительствования</w:t>
            </w:r>
            <w:proofErr w:type="spellEnd"/>
            <w:r>
              <w:t xml:space="preserve"> в суде для защиты прав и интересов получателя социальных услуг;</w:t>
            </w:r>
          </w:p>
          <w:p w:rsidR="001B64E0" w:rsidRDefault="001B64E0">
            <w:pPr>
              <w:pStyle w:val="ConsPlusNormal"/>
            </w:pPr>
            <w:r>
              <w:t>- содействие во внеочередном обеспечении жилым помещением в случае отказа от услуг поставщика социальных услуг;</w:t>
            </w:r>
          </w:p>
          <w:p w:rsidR="001B64E0" w:rsidRDefault="001B64E0">
            <w:pPr>
              <w:pStyle w:val="ConsPlusNormal"/>
            </w:pPr>
            <w:r>
              <w:t>- информирование о действующих мерах социальной поддержки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чаще 4 раз в год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наличие потребности у получателя социальных услуг в защите его законных интересов;</w:t>
            </w:r>
          </w:p>
          <w:p w:rsidR="001B64E0" w:rsidRDefault="001B64E0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t xml:space="preserve">п. 6.3 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18.09.2019 N 420-ПП</w:t>
            </w:r>
          </w:p>
        </w:tc>
      </w:tr>
      <w:tr w:rsidR="001B64E0">
        <w:tc>
          <w:tcPr>
            <w:tcW w:w="18227" w:type="dxa"/>
            <w:gridSpan w:val="9"/>
          </w:tcPr>
          <w:p w:rsidR="001B64E0" w:rsidRDefault="001B64E0">
            <w:pPr>
              <w:pStyle w:val="ConsPlusNormal"/>
              <w:jc w:val="center"/>
              <w:outlineLvl w:val="2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обучение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по мере необходимости, но не реже 4 раз в год (время оказания - 20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квалифицированных специалистов;</w:t>
            </w:r>
          </w:p>
          <w:p w:rsidR="001B64E0" w:rsidRDefault="001B64E0">
            <w:pPr>
              <w:pStyle w:val="ConsPlusNormal"/>
            </w:pPr>
            <w:r>
              <w:t>- наличие у получателя социальных услуг необходимых технических средств реабилитации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t>на основании индивидуальных программ реабилитации инвалида с учетом разработанных мероприятий по социальной реабилитации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t>одно мероприятие - 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>1 раз в день 5 раз в неделю (время оказания - 15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услуга оказывается с учетом состояния здоровья получателя</w:t>
            </w:r>
          </w:p>
          <w:p w:rsidR="001B64E0" w:rsidRDefault="001B64E0">
            <w:pPr>
              <w:pStyle w:val="ConsPlusNormal"/>
            </w:pPr>
            <w:r>
              <w:t>социальных услуг и при отсутствии медицинских противопоказаний.</w:t>
            </w:r>
          </w:p>
          <w:p w:rsidR="001B64E0" w:rsidRDefault="001B64E0">
            <w:pPr>
              <w:pStyle w:val="ConsPlusNormal"/>
            </w:pPr>
            <w:r>
              <w:t xml:space="preserve">Услуга должна обеспечивать своевременное выполнение рекомендаций, </w:t>
            </w:r>
            <w:r>
              <w:lastRenderedPageBreak/>
              <w:t>предусмотренных индивидуальной программой реабилитации инвалида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2410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26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проведение специальных занятий, способствующих овладению навыками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финансовых средств и т.д.), поведения в быту и общественных местах, самоконтроля</w:t>
            </w:r>
          </w:p>
        </w:tc>
        <w:tc>
          <w:tcPr>
            <w:tcW w:w="1757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одно занятие - 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1 раз в день 5 раз в неделю (в домах-интернатах общего типа - 1 раз в квартал) (время оказания - 30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- наличие квалифицированных специалистов;</w:t>
            </w:r>
          </w:p>
          <w:p w:rsidR="001B64E0" w:rsidRDefault="001B64E0">
            <w:pPr>
              <w:pStyle w:val="ConsPlusNormal"/>
            </w:pPr>
            <w:r>
              <w:t>- в рамках технологии "Сопровождаемое проживание" наличие помещений, приспособленных для учебного самостоятельного проживания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1B64E0" w:rsidRDefault="001B64E0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1B64E0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1B64E0" w:rsidRDefault="001B64E0">
            <w:pPr>
              <w:pStyle w:val="ConsPlusNormal"/>
              <w:jc w:val="both"/>
            </w:pPr>
            <w:r>
              <w:t xml:space="preserve">п. 7.3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1B64E0">
        <w:tc>
          <w:tcPr>
            <w:tcW w:w="567" w:type="dxa"/>
          </w:tcPr>
          <w:p w:rsidR="001B64E0" w:rsidRDefault="001B64E0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410" w:type="dxa"/>
          </w:tcPr>
          <w:p w:rsidR="001B64E0" w:rsidRDefault="001B64E0">
            <w:pPr>
              <w:pStyle w:val="ConsPlusNormal"/>
            </w:pPr>
            <w:r>
              <w:t xml:space="preserve">Оказание помощи в обучении навыкам компьютерной </w:t>
            </w:r>
            <w:r>
              <w:lastRenderedPageBreak/>
              <w:t>грамотности</w:t>
            </w:r>
          </w:p>
        </w:tc>
        <w:tc>
          <w:tcPr>
            <w:tcW w:w="2268" w:type="dxa"/>
          </w:tcPr>
          <w:p w:rsidR="001B64E0" w:rsidRDefault="001B64E0">
            <w:pPr>
              <w:pStyle w:val="ConsPlusNormal"/>
            </w:pPr>
            <w:r>
              <w:lastRenderedPageBreak/>
              <w:t>- оказание помощи при работе с текстом;</w:t>
            </w:r>
          </w:p>
          <w:p w:rsidR="001B64E0" w:rsidRDefault="001B64E0">
            <w:pPr>
              <w:pStyle w:val="ConsPlusNormal"/>
            </w:pPr>
            <w:r>
              <w:t xml:space="preserve">- обучение поиску </w:t>
            </w:r>
            <w:r>
              <w:lastRenderedPageBreak/>
              <w:t>информации в Интернете;</w:t>
            </w:r>
          </w:p>
          <w:p w:rsidR="001B64E0" w:rsidRDefault="001B64E0">
            <w:pPr>
              <w:pStyle w:val="ConsPlusNormal"/>
            </w:pPr>
            <w:r>
              <w:t>- оказание помощи в получении государственных услуг в электронном виде</w:t>
            </w:r>
          </w:p>
        </w:tc>
        <w:tc>
          <w:tcPr>
            <w:tcW w:w="1757" w:type="dxa"/>
          </w:tcPr>
          <w:p w:rsidR="001B64E0" w:rsidRDefault="001B64E0">
            <w:pPr>
              <w:pStyle w:val="ConsPlusNormal"/>
              <w:jc w:val="center"/>
            </w:pPr>
            <w:r>
              <w:lastRenderedPageBreak/>
              <w:t>одно занятие - одна услуга</w:t>
            </w:r>
          </w:p>
        </w:tc>
        <w:tc>
          <w:tcPr>
            <w:tcW w:w="2154" w:type="dxa"/>
          </w:tcPr>
          <w:p w:rsidR="001B64E0" w:rsidRDefault="001B64E0">
            <w:pPr>
              <w:pStyle w:val="ConsPlusNormal"/>
              <w:jc w:val="center"/>
            </w:pPr>
            <w:r>
              <w:t xml:space="preserve">3 раза в неделю, курс 1,5 месяца 1 раз в год (время </w:t>
            </w:r>
            <w:r>
              <w:lastRenderedPageBreak/>
              <w:t>оказания 15 мин.)</w:t>
            </w:r>
          </w:p>
        </w:tc>
        <w:tc>
          <w:tcPr>
            <w:tcW w:w="2098" w:type="dxa"/>
          </w:tcPr>
          <w:p w:rsidR="001B64E0" w:rsidRDefault="001B64E0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1B64E0" w:rsidRDefault="001B64E0">
            <w:pPr>
              <w:pStyle w:val="ConsPlusNormal"/>
            </w:pPr>
            <w:r>
              <w:t>- наличие квалифицированных специалистов;</w:t>
            </w:r>
          </w:p>
          <w:p w:rsidR="001B64E0" w:rsidRDefault="001B64E0">
            <w:pPr>
              <w:pStyle w:val="ConsPlusNormal"/>
            </w:pPr>
            <w:r>
              <w:lastRenderedPageBreak/>
              <w:t>- наличие необходимого оборудования для выхода в информационно-телекоммуникационную сеть Интернет;</w:t>
            </w:r>
          </w:p>
          <w:p w:rsidR="001B64E0" w:rsidRDefault="001B64E0">
            <w:pPr>
              <w:pStyle w:val="ConsPlusNormal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2324" w:type="dxa"/>
          </w:tcPr>
          <w:p w:rsidR="001B64E0" w:rsidRDefault="001B64E0">
            <w:pPr>
              <w:pStyle w:val="ConsPlusNormal"/>
            </w:pPr>
            <w:proofErr w:type="spellStart"/>
            <w:r>
              <w:lastRenderedPageBreak/>
              <w:t>подушевой</w:t>
            </w:r>
            <w:proofErr w:type="spellEnd"/>
            <w:r>
              <w:t xml:space="preserve"> норматив финансирования социальной услуги </w:t>
            </w:r>
            <w:r>
              <w:lastRenderedPageBreak/>
              <w:t>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1B64E0" w:rsidRDefault="001B64E0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1B64E0" w:rsidRDefault="001B64E0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</w:tbl>
    <w:p w:rsidR="001B64E0" w:rsidRDefault="001B64E0">
      <w:pPr>
        <w:sectPr w:rsidR="001B64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right"/>
        <w:outlineLvl w:val="1"/>
      </w:pPr>
      <w:r>
        <w:t>Приложение N 2</w:t>
      </w:r>
    </w:p>
    <w:p w:rsidR="001B64E0" w:rsidRDefault="001B64E0">
      <w:pPr>
        <w:pStyle w:val="ConsPlusNormal"/>
        <w:jc w:val="right"/>
      </w:pPr>
      <w:r>
        <w:t>к Порядку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center"/>
      </w:pPr>
      <w:bookmarkStart w:id="16" w:name="P845"/>
      <w:bookmarkEnd w:id="16"/>
      <w:r>
        <w:t>ЗАКЛЮЧЕНИЕ</w:t>
      </w:r>
    </w:p>
    <w:p w:rsidR="001B64E0" w:rsidRDefault="001B64E0">
      <w:pPr>
        <w:pStyle w:val="ConsPlusNormal"/>
        <w:jc w:val="center"/>
      </w:pPr>
      <w:r>
        <w:t>МЕДИЦИНСКОЙ ОРГАНИЗАЦИИ ОБ ОТСУТСТВИИ МЕДИЦИНСКИХ</w:t>
      </w:r>
    </w:p>
    <w:p w:rsidR="001B64E0" w:rsidRDefault="001B64E0">
      <w:pPr>
        <w:pStyle w:val="ConsPlusNormal"/>
        <w:jc w:val="center"/>
      </w:pPr>
      <w:r>
        <w:t>ПРОТИВОПОКАЗАНИЙ ДЛЯ ПОЛУЧЕНИЯ СОЦИАЛЬНЫХ УСЛУГ</w:t>
      </w:r>
    </w:p>
    <w:p w:rsidR="001B64E0" w:rsidRDefault="001B64E0">
      <w:pPr>
        <w:pStyle w:val="ConsPlusNormal"/>
        <w:jc w:val="center"/>
      </w:pPr>
      <w:r>
        <w:t>В СТАЦИОНАРНОЙ ФОРМЕ СОЦИАЛЬНОГО ОБСЛУЖИВАНИЯ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nformat"/>
        <w:jc w:val="both"/>
      </w:pPr>
      <w:r>
        <w:rPr>
          <w:sz w:val="18"/>
        </w:rPr>
        <w:t>Наименование медицинской организации, выдавшей заключение 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район ______________________ город 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Фамилия, имя, отчество 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 (гражданина, оформляющегося в стационарную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    организацию социального обслуживания)</w:t>
      </w:r>
    </w:p>
    <w:p w:rsidR="001B64E0" w:rsidRDefault="001B64E0">
      <w:pPr>
        <w:pStyle w:val="ConsPlusNonformat"/>
        <w:jc w:val="both"/>
      </w:pPr>
      <w:r>
        <w:rPr>
          <w:sz w:val="18"/>
        </w:rPr>
        <w:t>Год рождения 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Домашний адрес 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Состояние здоровья 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(передвигается самостоятельно, с посторонней помощью,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    находится на постельном режиме)</w:t>
      </w:r>
    </w:p>
    <w:p w:rsidR="001B64E0" w:rsidRDefault="001B64E0">
      <w:pPr>
        <w:pStyle w:val="ConsPlusNonformat"/>
        <w:jc w:val="both"/>
      </w:pPr>
      <w:proofErr w:type="gramStart"/>
      <w:r>
        <w:rPr>
          <w:sz w:val="18"/>
        </w:rPr>
        <w:t>Я  согласен</w:t>
      </w:r>
      <w:proofErr w:type="gramEnd"/>
      <w:r>
        <w:rPr>
          <w:sz w:val="18"/>
        </w:rPr>
        <w:t xml:space="preserve">  (согласна) на предоставление сведений о диагнозе (информации о</w:t>
      </w:r>
    </w:p>
    <w:p w:rsidR="001B64E0" w:rsidRDefault="001B64E0">
      <w:pPr>
        <w:pStyle w:val="ConsPlusNonformat"/>
        <w:jc w:val="both"/>
      </w:pPr>
      <w:proofErr w:type="gramStart"/>
      <w:r>
        <w:rPr>
          <w:sz w:val="18"/>
        </w:rPr>
        <w:t>наличии  заболеваний</w:t>
      </w:r>
      <w:proofErr w:type="gramEnd"/>
      <w:r>
        <w:rPr>
          <w:sz w:val="18"/>
        </w:rPr>
        <w:t xml:space="preserve"> (основных и сопутствующих) и их осложнениях) в выписке</w:t>
      </w:r>
    </w:p>
    <w:p w:rsidR="001B64E0" w:rsidRDefault="001B64E0">
      <w:pPr>
        <w:pStyle w:val="ConsPlusNonformat"/>
        <w:jc w:val="both"/>
      </w:pPr>
      <w:r>
        <w:rPr>
          <w:sz w:val="18"/>
        </w:rPr>
        <w:t>из медицинской карты амбулаторного (стационарного) больного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(подпись гражданина или его законного представителя)</w:t>
      </w:r>
    </w:p>
    <w:p w:rsidR="001B64E0" w:rsidRDefault="001B64E0">
      <w:pPr>
        <w:pStyle w:val="ConsPlusNonformat"/>
        <w:jc w:val="both"/>
      </w:pPr>
      <w:proofErr w:type="gramStart"/>
      <w:r>
        <w:rPr>
          <w:sz w:val="18"/>
        </w:rPr>
        <w:t>Заключение  врачей</w:t>
      </w:r>
      <w:proofErr w:type="gramEnd"/>
      <w:r>
        <w:rPr>
          <w:sz w:val="18"/>
        </w:rPr>
        <w:t>-специалистов об отсутствии противопоказаний к проживанию</w:t>
      </w:r>
    </w:p>
    <w:p w:rsidR="001B64E0" w:rsidRDefault="001B64E0">
      <w:pPr>
        <w:pStyle w:val="ConsPlusNonformat"/>
        <w:jc w:val="both"/>
      </w:pPr>
      <w:r>
        <w:rPr>
          <w:sz w:val="18"/>
        </w:rPr>
        <w:t>в организации социального обслуживания:</w:t>
      </w:r>
    </w:p>
    <w:p w:rsidR="001B64E0" w:rsidRDefault="001B64E0">
      <w:pPr>
        <w:pStyle w:val="ConsPlusNonformat"/>
        <w:jc w:val="both"/>
      </w:pPr>
    </w:p>
    <w:p w:rsidR="001B64E0" w:rsidRDefault="001B64E0">
      <w:pPr>
        <w:pStyle w:val="ConsPlusNonformat"/>
        <w:jc w:val="both"/>
      </w:pPr>
      <w:r>
        <w:rPr>
          <w:sz w:val="18"/>
        </w:rPr>
        <w:t>Терапевта (врача общей практики (семейного врача)) 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                  (дата, подпись, личная печать)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Фтизиатра 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(дата, подпись, личная печать)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Хирурга (онколога) 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   (дата, подпись, личная печать)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proofErr w:type="spellStart"/>
      <w:r>
        <w:rPr>
          <w:sz w:val="18"/>
        </w:rPr>
        <w:t>Дерматовенеролога</w:t>
      </w:r>
      <w:proofErr w:type="spellEnd"/>
      <w:r>
        <w:rPr>
          <w:sz w:val="18"/>
        </w:rPr>
        <w:t xml:space="preserve"> 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(дата, подпись, личная печать)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Психиатра/нарколога 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(заключение ВК психоневрологического диспансера, а при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      его отсутствии - заключение ВК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медицинской организации по месту жительства гражданина с указанием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рекомендуемой организации социального обслуживания - общего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типа либо психоневрологического типа)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       Результаты анализов</w:t>
      </w:r>
    </w:p>
    <w:p w:rsidR="001B64E0" w:rsidRDefault="001B64E0">
      <w:pPr>
        <w:pStyle w:val="ConsPlusNonformat"/>
        <w:jc w:val="both"/>
      </w:pPr>
    </w:p>
    <w:p w:rsidR="001B64E0" w:rsidRDefault="001B64E0">
      <w:pPr>
        <w:pStyle w:val="ConsPlusNonformat"/>
        <w:jc w:val="both"/>
      </w:pPr>
      <w:r>
        <w:rPr>
          <w:sz w:val="18"/>
        </w:rPr>
        <w:t>1. Сведения о прививке АДСМ 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2. Флюорография/рентгенография 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(с указанием N и даты обследования, срок действия - 1 год)</w:t>
      </w:r>
    </w:p>
    <w:p w:rsidR="001B64E0" w:rsidRDefault="001B64E0">
      <w:pPr>
        <w:pStyle w:val="ConsPlusNonformat"/>
        <w:jc w:val="both"/>
      </w:pPr>
      <w:r>
        <w:rPr>
          <w:sz w:val="18"/>
        </w:rPr>
        <w:lastRenderedPageBreak/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3. Анализ крови на RW, ВИЧ 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(с указанием N и даты анализа, срок действия - 6 мес.)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>Заключение: 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(с указанием рекомендуемой организации социального обслуживания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 - общего типа либо психоневрологического,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  возможности бытового обслуживания)</w:t>
      </w:r>
    </w:p>
    <w:p w:rsidR="001B64E0" w:rsidRDefault="001B64E0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1B64E0" w:rsidRDefault="001B64E0">
      <w:pPr>
        <w:pStyle w:val="ConsPlusNonformat"/>
        <w:jc w:val="both"/>
      </w:pPr>
    </w:p>
    <w:p w:rsidR="001B64E0" w:rsidRDefault="001B64E0">
      <w:pPr>
        <w:pStyle w:val="ConsPlusNonformat"/>
        <w:jc w:val="both"/>
      </w:pPr>
      <w:r>
        <w:rPr>
          <w:sz w:val="18"/>
        </w:rPr>
        <w:t>Приложение: выписка из медицинской карты амбулаторного (стационарного) больного</w:t>
      </w:r>
    </w:p>
    <w:p w:rsidR="001B64E0" w:rsidRDefault="001B64E0">
      <w:pPr>
        <w:pStyle w:val="ConsPlusNonformat"/>
        <w:jc w:val="both"/>
      </w:pPr>
    </w:p>
    <w:p w:rsidR="001B64E0" w:rsidRDefault="001B64E0">
      <w:pPr>
        <w:pStyle w:val="ConsPlusNonformat"/>
        <w:jc w:val="both"/>
      </w:pPr>
      <w:r>
        <w:rPr>
          <w:sz w:val="18"/>
        </w:rPr>
        <w:t>Председатель ВК __________________ ______________________</w:t>
      </w:r>
    </w:p>
    <w:p w:rsidR="001B64E0" w:rsidRDefault="001B64E0">
      <w:pPr>
        <w:pStyle w:val="ConsPlusNonformat"/>
        <w:jc w:val="both"/>
      </w:pPr>
      <w:r>
        <w:rPr>
          <w:sz w:val="18"/>
        </w:rPr>
        <w:t xml:space="preserve">                  (фамилия </w:t>
      </w:r>
      <w:proofErr w:type="spellStart"/>
      <w:r>
        <w:rPr>
          <w:sz w:val="18"/>
        </w:rPr>
        <w:t>и.о</w:t>
      </w:r>
      <w:proofErr w:type="spellEnd"/>
      <w:r>
        <w:rPr>
          <w:sz w:val="18"/>
        </w:rPr>
        <w:t>.)          (подпись)</w:t>
      </w:r>
    </w:p>
    <w:p w:rsidR="001B64E0" w:rsidRDefault="001B64E0">
      <w:pPr>
        <w:pStyle w:val="ConsPlusNonformat"/>
        <w:jc w:val="both"/>
      </w:pPr>
    </w:p>
    <w:p w:rsidR="001B64E0" w:rsidRDefault="001B64E0">
      <w:pPr>
        <w:pStyle w:val="ConsPlusNonformat"/>
        <w:jc w:val="both"/>
      </w:pPr>
      <w:r>
        <w:rPr>
          <w:sz w:val="18"/>
        </w:rPr>
        <w:t>М.П.                                              "___" __________ 20___ г.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right"/>
        <w:outlineLvl w:val="1"/>
      </w:pPr>
      <w:r>
        <w:t>Приложение N 3</w:t>
      </w:r>
    </w:p>
    <w:p w:rsidR="001B64E0" w:rsidRDefault="001B64E0">
      <w:pPr>
        <w:pStyle w:val="ConsPlusNormal"/>
        <w:jc w:val="right"/>
      </w:pPr>
      <w:r>
        <w:t>к Порядку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center"/>
      </w:pPr>
      <w:r>
        <w:t>АКТ</w:t>
      </w:r>
    </w:p>
    <w:p w:rsidR="001B64E0" w:rsidRDefault="001B64E0">
      <w:pPr>
        <w:pStyle w:val="ConsPlusNormal"/>
        <w:jc w:val="center"/>
      </w:pPr>
      <w:r>
        <w:t>ОБСЛЕДОВАНИЯ СОЦИАЛЬНО-БЫТОВЫХ УСЛОВИЙ ПРОЖИВАНИЯ</w:t>
      </w:r>
    </w:p>
    <w:p w:rsidR="001B64E0" w:rsidRDefault="001B64E0">
      <w:pPr>
        <w:pStyle w:val="ConsPlusNormal"/>
        <w:jc w:val="center"/>
      </w:pPr>
      <w:r>
        <w:t>ГРАЖДАНИНА, НУЖДАЮЩЕГОСЯ В ПРЕДОСТАВЛЕНИИ СОЦИАЛЬНЫХ УСЛУГ</w:t>
      </w:r>
    </w:p>
    <w:p w:rsidR="001B64E0" w:rsidRDefault="001B64E0">
      <w:pPr>
        <w:pStyle w:val="ConsPlusNormal"/>
        <w:jc w:val="center"/>
      </w:pPr>
      <w:r>
        <w:t>В СТАЦИОНАРНОЙ ФОРМЕ СОЦИАЛЬНОГО ОБСЛУЖИВАНИЯ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center"/>
      </w:pPr>
      <w:r>
        <w:t xml:space="preserve">Утратил силу.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1B64E0" w:rsidRDefault="001B64E0">
      <w:pPr>
        <w:pStyle w:val="ConsPlusNormal"/>
        <w:jc w:val="center"/>
      </w:pPr>
      <w:r>
        <w:t>области от 05.03.2021 N 122-ПП.</w:t>
      </w: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jc w:val="both"/>
      </w:pPr>
    </w:p>
    <w:p w:rsidR="001B64E0" w:rsidRDefault="001B6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CD3" w:rsidRDefault="00842CD3">
      <w:bookmarkStart w:id="17" w:name="_GoBack"/>
      <w:bookmarkEnd w:id="17"/>
    </w:p>
    <w:sectPr w:rsidR="00842CD3" w:rsidSect="0031058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E0"/>
    <w:rsid w:val="001B64E0"/>
    <w:rsid w:val="008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7C13-1BFC-45E2-B35C-F759DFF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6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4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E7096EDE5AA563F60B2808451E70103BDFFCBA6E843ACEA1B5879420C855E9C5B0CA4F15E0287221C3FDDF7FAEF93122E846DDEF098511EAD6A6FVCh1M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BE7096EDE5AA563F60B2808451E70103BDFFCBA6E546AAEF105879420C855E9C5B0CA4E35E5A8B231521DDFDEFB9C254V7hAM" TargetMode="External"/><Relationship Id="rId42" Type="http://schemas.openxmlformats.org/officeDocument/2006/relationships/hyperlink" Target="consultantplus://offline/ref=BE7096EDE5AA563F60B2808451E70103BDFFCBA6E843ACEA1B5879420C855E9C5B0CA4F15E0287221C3FDCF8FAEF93122E846DDEF098511EAD6A6FVCh1M" TargetMode="External"/><Relationship Id="rId47" Type="http://schemas.openxmlformats.org/officeDocument/2006/relationships/hyperlink" Target="consultantplus://offline/ref=BE7096EDE5AA563F60B2808451E70103BDFFCBA6E843ACEA1B5879420C855E9C5B0CA4F15E0287221C3FDFF7FAEF93122E846DDEF098511EAD6A6FVCh1M" TargetMode="External"/><Relationship Id="rId63" Type="http://schemas.openxmlformats.org/officeDocument/2006/relationships/hyperlink" Target="consultantplus://offline/ref=BE7096EDE5AA563F60B2808451E70103BDFFCBA6E843ACEA1B5879420C855E9C5B0CA4F15E0287221C3FD8F8FAEF93122E846DDEF098511EAD6A6FVCh1M" TargetMode="External"/><Relationship Id="rId68" Type="http://schemas.openxmlformats.org/officeDocument/2006/relationships/hyperlink" Target="consultantplus://offline/ref=BE7096EDE5AA563F60B2808451E70103BDFFCBA6E843ACEA1B5879420C855E9C5B0CA4F15E0287221C3FDBF7FAEF93122E846DDEF098511EAD6A6FVCh1M" TargetMode="External"/><Relationship Id="rId84" Type="http://schemas.openxmlformats.org/officeDocument/2006/relationships/hyperlink" Target="consultantplus://offline/ref=BE7096EDE5AA563F60B29E89478B5F06B9F396AAE247A3BA4F07221F5B8C54CB0E43A5BF1B0698221F21DFFEF3VBhAM" TargetMode="External"/><Relationship Id="rId89" Type="http://schemas.openxmlformats.org/officeDocument/2006/relationships/hyperlink" Target="consultantplus://offline/ref=BE7096EDE5AA563F60B29E89478B5F06B9F393A9E946A3BA4F07221F5B8C54CB1C43FDB31A0F86231F3489AFB5EECF5772976CD4F09A5202VAhEM" TargetMode="External"/><Relationship Id="rId112" Type="http://schemas.openxmlformats.org/officeDocument/2006/relationships/hyperlink" Target="consultantplus://offline/ref=BE7096EDE5AA563F60B2808451E70103BDFFCBA6E047ADEF145A244804DC529E5C03FBE6594B8B231C3FD8F8F0B096073FDC61D6E7865203B1686DC2VDh0M" TargetMode="External"/><Relationship Id="rId16" Type="http://schemas.openxmlformats.org/officeDocument/2006/relationships/hyperlink" Target="consultantplus://offline/ref=BE7096EDE5AA563F60B2808451E70103BDFFCBA6E242A1E8155879420C855E9C5B0CA4F15E0287221C3FDDFBFAEF93122E846DDEF098511EAD6A6FVCh1M" TargetMode="External"/><Relationship Id="rId107" Type="http://schemas.openxmlformats.org/officeDocument/2006/relationships/hyperlink" Target="consultantplus://offline/ref=BE7096EDE5AA563F60B29E89478B5F06B8FC91A2E941A3BA4F07221F5B8C54CB0E43A5BF1B0698221F21DFFEF3VBhAM" TargetMode="External"/><Relationship Id="rId11" Type="http://schemas.openxmlformats.org/officeDocument/2006/relationships/hyperlink" Target="consultantplus://offline/ref=BE7096EDE5AA563F60B2808451E70103BDFFCBA6E047ADEF145A244804DC529E5C03FBE6594B8B231C3FDDF8F7B096073FDC61D6E7865203B1686DC2VDh0M" TargetMode="External"/><Relationship Id="rId24" Type="http://schemas.openxmlformats.org/officeDocument/2006/relationships/hyperlink" Target="consultantplus://offline/ref=BE7096EDE5AA563F60B2808451E70103BDFFCBA6E843ACEA1B5879420C855E9C5B0CA4F15E0287221C3FDDF6FAEF93122E846DDEF098511EAD6A6FVCh1M" TargetMode="External"/><Relationship Id="rId32" Type="http://schemas.openxmlformats.org/officeDocument/2006/relationships/hyperlink" Target="consultantplus://offline/ref=BE7096EDE5AA563F60B29E89478B5F06B9F192AAE24EA3BA4F07221F5B8C54CB1C43FDB31A0F87251F3489AFB5EECF5772976CD4F09A5202VAhEM" TargetMode="External"/><Relationship Id="rId37" Type="http://schemas.openxmlformats.org/officeDocument/2006/relationships/hyperlink" Target="consultantplus://offline/ref=BE7096EDE5AA563F60B2808451E70103BDFFCBA6E94EA1EE145879420C855E9C5B0CA4F15E0287221C3FD8F6FAEF93122E846DDEF098511EAD6A6FVCh1M" TargetMode="External"/><Relationship Id="rId40" Type="http://schemas.openxmlformats.org/officeDocument/2006/relationships/hyperlink" Target="consultantplus://offline/ref=BE7096EDE5AA563F60B2808451E70103BDFFCBA6E74FA9E4175879420C855E9C5B0CA4F15E0287221C3FDDF8FAEF93122E846DDEF098511EAD6A6FVCh1M" TargetMode="External"/><Relationship Id="rId45" Type="http://schemas.openxmlformats.org/officeDocument/2006/relationships/hyperlink" Target="consultantplus://offline/ref=BE7096EDE5AA563F60B2808451E70103BDFFCBA6E843ACEA1B5879420C855E9C5B0CA4F15E0287221C3FDFF6FAEF93122E846DDEF098511EAD6A6FVCh1M" TargetMode="External"/><Relationship Id="rId53" Type="http://schemas.openxmlformats.org/officeDocument/2006/relationships/hyperlink" Target="consultantplus://offline/ref=BE7096EDE5AA563F60B2808451E70103BDFFCBA6E74FA9E4175879420C855E9C5B0CA4F15E0287221C3FDCF7FAEF93122E846DDEF098511EAD6A6FVCh1M" TargetMode="External"/><Relationship Id="rId58" Type="http://schemas.openxmlformats.org/officeDocument/2006/relationships/hyperlink" Target="consultantplus://offline/ref=BE7096EDE5AA563F60B2808451E70103BDFFCBA6E047ADEF145A244804DC529E5C03FBE6594B8B231C3FDDF9F1B096073FDC61D6E7865203B1686DC2VDh0M" TargetMode="External"/><Relationship Id="rId66" Type="http://schemas.openxmlformats.org/officeDocument/2006/relationships/hyperlink" Target="consultantplus://offline/ref=BE7096EDE5AA563F60B2808451E70103BDFFCBA6E94FADE5145879420C855E9C5B0CA4F15E0287221C3FDCFBFAEF93122E846DDEF098511EAD6A6FVCh1M" TargetMode="External"/><Relationship Id="rId74" Type="http://schemas.openxmlformats.org/officeDocument/2006/relationships/hyperlink" Target="consultantplus://offline/ref=BE7096EDE5AA563F60B2808451E70103BDFFCBA6E047ADEF145A244804DC529E5C03FBE6594B8B231C3FDDF8F8B096073FDC61D6E7865203B1686DC2VDh0M" TargetMode="External"/><Relationship Id="rId79" Type="http://schemas.openxmlformats.org/officeDocument/2006/relationships/hyperlink" Target="consultantplus://offline/ref=BE7096EDE5AA563F60B2808451E70103BDFFCBA6E74FA9E4175879420C855E9C5B0CA4F15E0287221C3FDFF6FAEF93122E846DDEF098511EAD6A6FVCh1M" TargetMode="External"/><Relationship Id="rId87" Type="http://schemas.openxmlformats.org/officeDocument/2006/relationships/hyperlink" Target="consultantplus://offline/ref=BE7096EDE5AA563F60B2808451E70103BDFFCBA6E047ADEF145A244804DC529E5C03FBE6594B8B231C3FDDF6F6B096073FDC61D6E7865203B1686DC2VDh0M" TargetMode="External"/><Relationship Id="rId102" Type="http://schemas.openxmlformats.org/officeDocument/2006/relationships/hyperlink" Target="consultantplus://offline/ref=BE7096EDE5AA563F60B2808451E70103BDFFCBA6E74FA9E4175879420C855E9C5B0CA4F15E0287221C3FDBFCFAEF93122E846DDEF098511EAD6A6FVCh1M" TargetMode="External"/><Relationship Id="rId110" Type="http://schemas.openxmlformats.org/officeDocument/2006/relationships/hyperlink" Target="consultantplus://offline/ref=BE7096EDE5AA563F60B2808451E70103BDFFCBA6E843ACEA1B5879420C855E9C5B0CA4F15E0287221C3DDFFFFAEF93122E846DDEF098511EAD6A6FVCh1M" TargetMode="External"/><Relationship Id="rId115" Type="http://schemas.openxmlformats.org/officeDocument/2006/relationships/hyperlink" Target="consultantplus://offline/ref=BE7096EDE5AA563F60B2808451E70103BDFFCBA6E047ADEF145A244804DC529E5C03FBE6594B8B231C3FD8F9F8B096073FDC61D6E7865203B1686DC2VDh0M" TargetMode="External"/><Relationship Id="rId5" Type="http://schemas.openxmlformats.org/officeDocument/2006/relationships/hyperlink" Target="consultantplus://offline/ref=BE7096EDE5AA563F60B2808451E70103BDFFCBA6E74FA9E4175879420C855E9C5B0CA4F15E0287221C3FDDFBFAEF93122E846DDEF098511EAD6A6FVCh1M" TargetMode="External"/><Relationship Id="rId61" Type="http://schemas.openxmlformats.org/officeDocument/2006/relationships/hyperlink" Target="consultantplus://offline/ref=BE7096EDE5AA563F60B2808451E70103BDFFCBA6E047ADEF145A244804DC529E5C03FBE6594B8B231C3FDDF8F8B096073FDC61D6E7865203B1686DC2VDh0M" TargetMode="External"/><Relationship Id="rId82" Type="http://schemas.openxmlformats.org/officeDocument/2006/relationships/hyperlink" Target="consultantplus://offline/ref=BE7096EDE5AA563F60B29E89478B5F06B9F393A9E946A3BA4F07221F5B8C54CB1C43FDB31A0F862A193489AFB5EECF5772976CD4F09A5202VAhEM" TargetMode="External"/><Relationship Id="rId90" Type="http://schemas.openxmlformats.org/officeDocument/2006/relationships/hyperlink" Target="consultantplus://offline/ref=BE7096EDE5AA563F60B2808451E70103BDFFCBA6E843ACEA1B5879420C855E9C5B0CA4F15E0287221C3FD5F6FAEF93122E846DDEF098511EAD6A6FVCh1M" TargetMode="External"/><Relationship Id="rId95" Type="http://schemas.openxmlformats.org/officeDocument/2006/relationships/hyperlink" Target="consultantplus://offline/ref=BE7096EDE5AA563F60B29E89478B5F06B9F395A9E245A3BA4F07221F5B8C54CB1C43FDBB1B04D273586AD0FFF8A5C255658B6CD5VEhFM" TargetMode="External"/><Relationship Id="rId19" Type="http://schemas.openxmlformats.org/officeDocument/2006/relationships/hyperlink" Target="consultantplus://offline/ref=BE7096EDE5AA563F60B2808451E70103BDFFCBA6E747AAEC105879420C855E9C5B0CA4F15E0287221C3FDCFEFAEF93122E846DDEF098511EAD6A6FVCh1M" TargetMode="External"/><Relationship Id="rId14" Type="http://schemas.openxmlformats.org/officeDocument/2006/relationships/hyperlink" Target="consultantplus://offline/ref=BE7096EDE5AA563F60B2808451E70103BDFFCBA6E442AEEE175879420C855E9C5B0CA4E35E5A8B231521DDFDEFB9C254V7hAM" TargetMode="External"/><Relationship Id="rId22" Type="http://schemas.openxmlformats.org/officeDocument/2006/relationships/hyperlink" Target="consultantplus://offline/ref=BE7096EDE5AA563F60B2808451E70103BDFFCBA6E54FAFEF105879420C855E9C5B0CA4E35E5A8B231521DDFDEFB9C254V7hAM" TargetMode="External"/><Relationship Id="rId27" Type="http://schemas.openxmlformats.org/officeDocument/2006/relationships/hyperlink" Target="consultantplus://offline/ref=BE7096EDE5AA563F60B2808451E70103BDFFCBA6E047ADEF145A244804DC529E5C03FBE6594B8B231C3FDDF8F6B096073FDC61D6E7865203B1686DC2VDh0M" TargetMode="External"/><Relationship Id="rId30" Type="http://schemas.openxmlformats.org/officeDocument/2006/relationships/hyperlink" Target="consultantplus://offline/ref=BE7096EDE5AA563F60B29E89478B5F06B9F192AAE24EA3BA4F07221F5B8C54CB1C43FDB31A0F8623143489AFB5EECF5772976CD4F09A5202VAhEM" TargetMode="External"/><Relationship Id="rId35" Type="http://schemas.openxmlformats.org/officeDocument/2006/relationships/hyperlink" Target="consultantplus://offline/ref=BE7096EDE5AA563F60B29E89478B5F06B9F192AAE24EA3BA4F07221F5B8C54CB0E43A5BF1B0698221F21DFFEF3VBhAM" TargetMode="External"/><Relationship Id="rId43" Type="http://schemas.openxmlformats.org/officeDocument/2006/relationships/hyperlink" Target="consultantplus://offline/ref=BE7096EDE5AA563F60B29E89478B5F06B9F192AAE24EA3BA4F07221F5B8C54CB1C43FDB31A0F85211D3489AFB5EECF5772976CD4F09A5202VAhEM" TargetMode="External"/><Relationship Id="rId48" Type="http://schemas.openxmlformats.org/officeDocument/2006/relationships/hyperlink" Target="consultantplus://offline/ref=BE7096EDE5AA563F60B2808451E70103BDFFCBA6E74FA9E4175879420C855E9C5B0CA4F15E0287221C3FDCFFFAEF93122E846DDEF098511EAD6A6FVCh1M" TargetMode="External"/><Relationship Id="rId56" Type="http://schemas.openxmlformats.org/officeDocument/2006/relationships/hyperlink" Target="consultantplus://offline/ref=BE7096EDE5AA563F60B2808451E70103BDFFCBA6E843ACEA1B5879420C855E9C5B0CA4F15E0287221C3FDEFAFAEF93122E846DDEF098511EAD6A6FVCh1M" TargetMode="External"/><Relationship Id="rId64" Type="http://schemas.openxmlformats.org/officeDocument/2006/relationships/hyperlink" Target="consultantplus://offline/ref=BE7096EDE5AA563F60B2808451E70103BDFFCBA6E843ACEA1B5879420C855E9C5B0CA4F15E0287221C3FD8F6FAEF93122E846DDEF098511EAD6A6FVCh1M" TargetMode="External"/><Relationship Id="rId69" Type="http://schemas.openxmlformats.org/officeDocument/2006/relationships/hyperlink" Target="consultantplus://offline/ref=BE7096EDE5AA563F60B29E89478B5F06B9F192AAE24EA3BA4F07221F5B8C54CB1C43FDB31A0F87251E3489AFB5EECF5772976CD4F09A5202VAhEM" TargetMode="External"/><Relationship Id="rId77" Type="http://schemas.openxmlformats.org/officeDocument/2006/relationships/hyperlink" Target="consultantplus://offline/ref=BE7096EDE5AA563F60B2808451E70103BDFFCBA6E047ADEF145A244804DC529E5C03FBE6594B8B231C3FDDF8F8B096073FDC61D6E7865203B1686DC2VDh0M" TargetMode="External"/><Relationship Id="rId100" Type="http://schemas.openxmlformats.org/officeDocument/2006/relationships/hyperlink" Target="consultantplus://offline/ref=BE7096EDE5AA563F60B2808451E70103BDFFCBA6E74FA9E4175879420C855E9C5B0CA4F15E0287221C3FD8FCFAEF93122E846DDEF098511EAD6A6FVCh1M" TargetMode="External"/><Relationship Id="rId105" Type="http://schemas.openxmlformats.org/officeDocument/2006/relationships/hyperlink" Target="consultantplus://offline/ref=BE7096EDE5AA563F60B2808451E70103BDFFCBA6E843ACEA1B5879420C855E9C5B0CA4F15E0287221C3EDDFFFAEF93122E846DDEF098511EAD6A6FVCh1M" TargetMode="External"/><Relationship Id="rId113" Type="http://schemas.openxmlformats.org/officeDocument/2006/relationships/hyperlink" Target="consultantplus://offline/ref=BE7096EDE5AA563F60B2808451E70103BDFFCBA6E047ADEF145A244804DC529E5C03FBE6594B8B231C3FD8F9F1B096073FDC61D6E7865203B1686DC2VDh0M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BE7096EDE5AA563F60B29E89478B5F06B9F192AAE24EA3BA4F07221F5B8C54CB1C43FDB31A0F862B1E3489AFB5EECF5772976CD4F09A5202VAhEM" TargetMode="External"/><Relationship Id="rId51" Type="http://schemas.openxmlformats.org/officeDocument/2006/relationships/hyperlink" Target="consultantplus://offline/ref=BE7096EDE5AA563F60B2808451E70103BDFFCBA6E843ACEA1B5879420C855E9C5B0CA4F15E0287221C3FDEFFFAEF93122E846DDEF098511EAD6A6FVCh1M" TargetMode="External"/><Relationship Id="rId72" Type="http://schemas.openxmlformats.org/officeDocument/2006/relationships/hyperlink" Target="consultantplus://offline/ref=BE7096EDE5AA563F60B29E89478B5F06B9F190A3E647A3BA4F07221F5B8C54CB0E43A5BF1B0698221F21DFFEF3VBhAM" TargetMode="External"/><Relationship Id="rId80" Type="http://schemas.openxmlformats.org/officeDocument/2006/relationships/hyperlink" Target="consultantplus://offline/ref=BE7096EDE5AA563F60B2808451E70103BDFFCBA6E843ACEA1B5879420C855E9C5B0CA4F15E0287221C3FDAF8FAEF93122E846DDEF098511EAD6A6FVCh1M" TargetMode="External"/><Relationship Id="rId85" Type="http://schemas.openxmlformats.org/officeDocument/2006/relationships/hyperlink" Target="consultantplus://offline/ref=BE7096EDE5AA563F60B2808451E70103BDFFCBA6E047ADEF145A244804DC529E5C03FBE6594B8B231C3FDDF8F8B096073FDC61D6E7865203B1686DC2VDh0M" TargetMode="External"/><Relationship Id="rId93" Type="http://schemas.openxmlformats.org/officeDocument/2006/relationships/hyperlink" Target="consultantplus://offline/ref=BE7096EDE5AA563F60B2808451E70103BDFFCBA6E047ADEF145A244804DC529E5C03FBE6594B8B231C3FDDF6F9B096073FDC61D6E7865203B1686DC2VDh0M" TargetMode="External"/><Relationship Id="rId98" Type="http://schemas.openxmlformats.org/officeDocument/2006/relationships/hyperlink" Target="consultantplus://offline/ref=BE7096EDE5AA563F60B2808451E70103BDFFCBA6E843ACEA1B5879420C855E9C5B0CA4F15E0287221C3EDDFFFAEF93122E846DDEF098511EAD6A6FVCh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E7096EDE5AA563F60B2808451E70103BDFFCBA6E843ACEA1B5879420C855E9C5B0CA4F15E0287221C3FDDF6FAEF93122E846DDEF098511EAD6A6FVCh1M" TargetMode="External"/><Relationship Id="rId17" Type="http://schemas.openxmlformats.org/officeDocument/2006/relationships/hyperlink" Target="consultantplus://offline/ref=BE7096EDE5AA563F60B2808451E70103BDFFCBA6E54EA0EB155879420C855E9C5B0CA4F15E0287221C3FDCFEFAEF93122E846DDEF098511EAD6A6FVCh1M" TargetMode="External"/><Relationship Id="rId25" Type="http://schemas.openxmlformats.org/officeDocument/2006/relationships/hyperlink" Target="consultantplus://offline/ref=BE7096EDE5AA563F60B2808451E70103BDFFCBA6E74FA9E4175879420C855E9C5B0CA4F15E0287221C3FDDFBFAEF93122E846DDEF098511EAD6A6FVCh1M" TargetMode="External"/><Relationship Id="rId33" Type="http://schemas.openxmlformats.org/officeDocument/2006/relationships/hyperlink" Target="consultantplus://offline/ref=BE7096EDE5AA563F60B2808451E70103BDFFCBA6E843ACEA1B5879420C855E9C5B0CA4F15E0287221C3FDCFEFAEF93122E846DDEF098511EAD6A6FVCh1M" TargetMode="External"/><Relationship Id="rId38" Type="http://schemas.openxmlformats.org/officeDocument/2006/relationships/hyperlink" Target="consultantplus://offline/ref=BE7096EDE5AA563F60B2808451E70103BDFFCBA6E843ACEA1B5879420C855E9C5B0CA4F15E0287221C3FDCFCFAEF93122E846DDEF098511EAD6A6FVCh1M" TargetMode="External"/><Relationship Id="rId46" Type="http://schemas.openxmlformats.org/officeDocument/2006/relationships/hyperlink" Target="consultantplus://offline/ref=BE7096EDE5AA563F60B2808451E70103BDFFCBA6E442A8ED155879420C855E9C5B0CA4F15E0287221C3FDCFCFAEF93122E846DDEF098511EAD6A6FVCh1M" TargetMode="External"/><Relationship Id="rId59" Type="http://schemas.openxmlformats.org/officeDocument/2006/relationships/hyperlink" Target="consultantplus://offline/ref=BE7096EDE5AA563F60B29E89478B5F06B9F190A3E947A3BA4F07221F5B8C54CB1C43FDB31A0F86231D3489AFB5EECF5772976CD4F09A5202VAhEM" TargetMode="External"/><Relationship Id="rId67" Type="http://schemas.openxmlformats.org/officeDocument/2006/relationships/hyperlink" Target="consultantplus://offline/ref=BE7096EDE5AA563F60B2808451E70103BDFFCBA6E843ACEA1B5879420C855E9C5B0CA4F15E0287221C3FD8F7FAEF93122E846DDEF098511EAD6A6FVCh1M" TargetMode="External"/><Relationship Id="rId103" Type="http://schemas.openxmlformats.org/officeDocument/2006/relationships/hyperlink" Target="consultantplus://offline/ref=BE7096EDE5AA563F60B2808451E70103BDFFCBA6E74FA9E4175879420C855E9C5B0CA4F15E0287221C3FDBFCFAEF93122E846DDEF098511EAD6A6FVCh1M" TargetMode="External"/><Relationship Id="rId108" Type="http://schemas.openxmlformats.org/officeDocument/2006/relationships/hyperlink" Target="consultantplus://offline/ref=BE7096EDE5AA563F60B2808451E70103BDFFCBA6E843ACEA1B5879420C855E9C5B0CA4F15E0287221C3ED4FBFAEF93122E846DDEF098511EAD6A6FVCh1M" TargetMode="External"/><Relationship Id="rId116" Type="http://schemas.openxmlformats.org/officeDocument/2006/relationships/hyperlink" Target="consultantplus://offline/ref=BE7096EDE5AA563F60B2808451E70103BDFFCBA6E047ADEF145A244804DC529E5C03FBE6594B8B231C3FDDF7F0B096073FDC61D6E7865203B1686DC2VDh0M" TargetMode="External"/><Relationship Id="rId20" Type="http://schemas.openxmlformats.org/officeDocument/2006/relationships/hyperlink" Target="consultantplus://offline/ref=BE7096EDE5AA563F60B2808451E70103BDFFCBA6E243A1EF125879420C855E9C5B0CA4F15E0287221C3FDCFDFAEF93122E846DDEF098511EAD6A6FVCh1M" TargetMode="External"/><Relationship Id="rId41" Type="http://schemas.openxmlformats.org/officeDocument/2006/relationships/hyperlink" Target="consultantplus://offline/ref=BE7096EDE5AA563F60B29E89478B5F06B9F192AAE24EA3BA4F07221F5B8C54CB1C43FDB31A0F84211C3489AFB5EECF5772976CD4F09A5202VAhEM" TargetMode="External"/><Relationship Id="rId54" Type="http://schemas.openxmlformats.org/officeDocument/2006/relationships/hyperlink" Target="consultantplus://offline/ref=BE7096EDE5AA563F60B29E89478B5F06B9F192AAE24EA3BA4F07221F5B8C54CB1C43FDB31A0F87211F3489AFB5EECF5772976CD4F09A5202VAhEM" TargetMode="External"/><Relationship Id="rId62" Type="http://schemas.openxmlformats.org/officeDocument/2006/relationships/hyperlink" Target="consultantplus://offline/ref=BE7096EDE5AA563F60B2808451E70103BDFFCBA6E843ACEA1B5879420C855E9C5B0CA4F15E0287221C3FDEF8FAEF93122E846DDEF098511EAD6A6FVCh1M" TargetMode="External"/><Relationship Id="rId70" Type="http://schemas.openxmlformats.org/officeDocument/2006/relationships/hyperlink" Target="consultantplus://offline/ref=BE7096EDE5AA563F60B29E89478B5F06BBFC94ABE944A3BA4F07221F5B8C54CB1C43FDB31A0F86231D3489AFB5EECF5772976CD4F09A5202VAhEM" TargetMode="External"/><Relationship Id="rId75" Type="http://schemas.openxmlformats.org/officeDocument/2006/relationships/hyperlink" Target="consultantplus://offline/ref=BE7096EDE5AA563F60B2808451E70103BDFFCBA6E843ACEA1B5879420C855E9C5B0CA4F15E0287221C3FDAFCFAEF93122E846DDEF098511EAD6A6FVCh1M" TargetMode="External"/><Relationship Id="rId83" Type="http://schemas.openxmlformats.org/officeDocument/2006/relationships/hyperlink" Target="consultantplus://offline/ref=BE7096EDE5AA563F60B2808451E70103BDFFCBA6E843ACEA1B5879420C855E9C5B0CA4F15E0287221C3FDAF9FAEF93122E846DDEF098511EAD6A6FVCh1M" TargetMode="External"/><Relationship Id="rId88" Type="http://schemas.openxmlformats.org/officeDocument/2006/relationships/hyperlink" Target="consultantplus://offline/ref=BE7096EDE5AA563F60B2808451E70103BDFFCBA6E843ACEA1B5879420C855E9C5B0CA4F15E0287221C3FD5FFFAEF93122E846DDEF098511EAD6A6FVCh1M" TargetMode="External"/><Relationship Id="rId91" Type="http://schemas.openxmlformats.org/officeDocument/2006/relationships/hyperlink" Target="consultantplus://offline/ref=BE7096EDE5AA563F60B2808451E70103BDFFCBA6E843ACEA1B5879420C855E9C5B0CA4F15E0287221C3FD4FAFAEF93122E846DDEF098511EAD6A6FVCh1M" TargetMode="External"/><Relationship Id="rId96" Type="http://schemas.openxmlformats.org/officeDocument/2006/relationships/hyperlink" Target="consultantplus://offline/ref=BE7096EDE5AA563F60B2808451E70103BDFFCBA6E843ACEA1B5879420C855E9C5B0CA4F15E0287221C3FD4FBFAEF93122E846DDEF098511EAD6A6FVCh1M" TargetMode="External"/><Relationship Id="rId111" Type="http://schemas.openxmlformats.org/officeDocument/2006/relationships/hyperlink" Target="consultantplus://offline/ref=BE7096EDE5AA563F60B2808451E70103BDFFCBA6E843ACEA1B5879420C855E9C5B0CA4F15E0287221C3DDEFEFAEF93122E846DDEF098511EAD6A6FVCh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096EDE5AA563F60B2808451E70103BDFFCBA6E843ACEA1B5879420C855E9C5B0CA4F15E0287221C3FDDFBFAEF93122E846DDEF098511EAD6A6FVCh1M" TargetMode="External"/><Relationship Id="rId15" Type="http://schemas.openxmlformats.org/officeDocument/2006/relationships/hyperlink" Target="consultantplus://offline/ref=BE7096EDE5AA563F60B2808451E70103BDFFCBA6E44EA1EF115879420C855E9C5B0CA4F15E0287221C3FDFFEFAEF93122E846DDEF098511EAD6A6FVCh1M" TargetMode="External"/><Relationship Id="rId23" Type="http://schemas.openxmlformats.org/officeDocument/2006/relationships/hyperlink" Target="consultantplus://offline/ref=BE7096EDE5AA563F60B2808451E70103BDFFCBA6E442ACEE105879420C855E9C5B0CA4F15E0287221C3EDCF9FAEF93122E846DDEF098511EAD6A6FVCh1M" TargetMode="External"/><Relationship Id="rId28" Type="http://schemas.openxmlformats.org/officeDocument/2006/relationships/hyperlink" Target="consultantplus://offline/ref=BE7096EDE5AA563F60B29E89478B5F06B9F192AAE24EA3BA4F07221F5B8C54CB1C43FDB31A0F862B1E3489AFB5EECF5772976CD4F09A5202VAhEM" TargetMode="External"/><Relationship Id="rId36" Type="http://schemas.openxmlformats.org/officeDocument/2006/relationships/hyperlink" Target="consultantplus://offline/ref=BE7096EDE5AA563F60B2808451E70103BDFFCBA6E94EA1EE145879420C855E9C5B0CA4F15E0287221C3FD8F6FAEF93122E846DDEF098511EAD6A6FVCh1M" TargetMode="External"/><Relationship Id="rId49" Type="http://schemas.openxmlformats.org/officeDocument/2006/relationships/hyperlink" Target="consultantplus://offline/ref=BE7096EDE5AA563F60B2808451E70103BDFFCBA6E74FA9E4175879420C855E9C5B0CA4F15E0287221C3FDCFDFAEF93122E846DDEF098511EAD6A6FVCh1M" TargetMode="External"/><Relationship Id="rId57" Type="http://schemas.openxmlformats.org/officeDocument/2006/relationships/hyperlink" Target="consultantplus://offline/ref=BE7096EDE5AA563F60B29E89478B5F06B9F393A9E640A3BA4F07221F5B8C54CB1C43FDB31A0F86231E3489AFB5EECF5772976CD4F09A5202VAhEM" TargetMode="External"/><Relationship Id="rId106" Type="http://schemas.openxmlformats.org/officeDocument/2006/relationships/hyperlink" Target="consultantplus://offline/ref=BE7096EDE5AA563F60B2808451E70103BDFFCBA6E843ACEA1B5879420C855E9C5B0CA4F15E0287221C3ED5FAFAEF93122E846DDEF098511EAD6A6FVCh1M" TargetMode="External"/><Relationship Id="rId114" Type="http://schemas.openxmlformats.org/officeDocument/2006/relationships/hyperlink" Target="consultantplus://offline/ref=BE7096EDE5AA563F60B2808451E70103BDFFCBA6E843ACEA1B5879420C855E9C5B0CA4F15E0287221C3DDEF7FAEF93122E846DDEF098511EAD6A6FVCh1M" TargetMode="External"/><Relationship Id="rId10" Type="http://schemas.openxmlformats.org/officeDocument/2006/relationships/hyperlink" Target="consultantplus://offline/ref=BE7096EDE5AA563F60B2808451E70103BDFFCBA6E843ACEA1B5879420C855E9C5B0CA4F15E0287221C3FDDF8FAEF93122E846DDEF098511EAD6A6FVCh1M" TargetMode="External"/><Relationship Id="rId31" Type="http://schemas.openxmlformats.org/officeDocument/2006/relationships/hyperlink" Target="consultantplus://offline/ref=BE7096EDE5AA563F60B2808451E70103BDFFCBA6E94EA1EE145879420C855E9C5B0CA4F15E0287221C3FDDF6FAEF93122E846DDEF098511EAD6A6FVCh1M" TargetMode="External"/><Relationship Id="rId44" Type="http://schemas.openxmlformats.org/officeDocument/2006/relationships/hyperlink" Target="consultantplus://offline/ref=BE7096EDE5AA563F60B2808451E70103BDFFCBA6E74FA9E4175879420C855E9C5B0CA4F15E0287221C3FDDF7FAEF93122E846DDEF098511EAD6A6FVCh1M" TargetMode="External"/><Relationship Id="rId52" Type="http://schemas.openxmlformats.org/officeDocument/2006/relationships/hyperlink" Target="consultantplus://offline/ref=BE7096EDE5AA563F60B2808451E70103BDFFCBA6E74FA9E4175879420C855E9C5B0CA4F15E0287221C3FDCF8FAEF93122E846DDEF098511EAD6A6FVCh1M" TargetMode="External"/><Relationship Id="rId60" Type="http://schemas.openxmlformats.org/officeDocument/2006/relationships/hyperlink" Target="consultantplus://offline/ref=BE7096EDE5AA563F60B29E89478B5F06B9F190A3E947A3BA4F07221F5B8C54CB1C43FDB11F04D273586AD0FFF8A5C255658B6CD5VEhFM" TargetMode="External"/><Relationship Id="rId65" Type="http://schemas.openxmlformats.org/officeDocument/2006/relationships/hyperlink" Target="consultantplus://offline/ref=BE7096EDE5AA563F60B29E89478B5F06B9F090AFE041A3BA4F07221F5B8C54CB1C43FDB31A0F8624183489AFB5EECF5772976CD4F09A5202VAhEM" TargetMode="External"/><Relationship Id="rId73" Type="http://schemas.openxmlformats.org/officeDocument/2006/relationships/hyperlink" Target="consultantplus://offline/ref=BE7096EDE5AA563F60B2808451E70103BDFFCBA6E047ADEF145A244804DC529E5C03FBE6594B8B231C3FDDF8F8B096073FDC61D6E7865203B1686DC2VDh0M" TargetMode="External"/><Relationship Id="rId78" Type="http://schemas.openxmlformats.org/officeDocument/2006/relationships/hyperlink" Target="consultantplus://offline/ref=BE7096EDE5AA563F60B2808451E70103BDFFCBA6E047ADEF145A244804DC529E5C03FBE6594B8B231C3FDDF6F1B096073FDC61D6E7865203B1686DC2VDh0M" TargetMode="External"/><Relationship Id="rId81" Type="http://schemas.openxmlformats.org/officeDocument/2006/relationships/hyperlink" Target="consultantplus://offline/ref=BE7096EDE5AA563F60B2808451E70103BDFFCBA6E047ADEF145A244804DC529E5C03FBE6594B8B231C3FDDF8F8B096073FDC61D6E7865203B1686DC2VDh0M" TargetMode="External"/><Relationship Id="rId86" Type="http://schemas.openxmlformats.org/officeDocument/2006/relationships/hyperlink" Target="consultantplus://offline/ref=BE7096EDE5AA563F60B2808451E70103BDFFCBA6E047ADEF145A244804DC529E5C03FBE6594B8B231C3FDDF6F4B096073FDC61D6E7865203B1686DC2VDh0M" TargetMode="External"/><Relationship Id="rId94" Type="http://schemas.openxmlformats.org/officeDocument/2006/relationships/hyperlink" Target="consultantplus://offline/ref=BE7096EDE5AA563F60B2808451E70103BDFFCBA6E843ACEA1B5879420C855E9C5B0CA4F15E0287221C3FD4FAFAEF93122E846DDEF098511EAD6A6FVCh1M" TargetMode="External"/><Relationship Id="rId99" Type="http://schemas.openxmlformats.org/officeDocument/2006/relationships/hyperlink" Target="consultantplus://offline/ref=BE7096EDE5AA563F60B2808451E70103BDFFCBA6E047ADEF145A244804DC529E5C03FBE6594B8B231C3FDDF7F1B096073FDC61D6E7865203B1686DC2VDh0M" TargetMode="External"/><Relationship Id="rId101" Type="http://schemas.openxmlformats.org/officeDocument/2006/relationships/hyperlink" Target="consultantplus://offline/ref=BE7096EDE5AA563F60B2808451E70103BDFFCBA6E74FA9E4175879420C855E9C5B0CA4F15E0287221C3FDBFCFAEF93122E846DDEF098511EAD6A6FVCh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7096EDE5AA563F60B2808451E70103BDFFCBA6E94EA1EE145879420C855E9C5B0CA4F15E0287221C3EDCF8FAEF93122E846DDEF098511EAD6A6FVCh1M" TargetMode="External"/><Relationship Id="rId13" Type="http://schemas.openxmlformats.org/officeDocument/2006/relationships/hyperlink" Target="consultantplus://offline/ref=BE7096EDE5AA563F60B2808451E70103BDFFCBA6E843ACEA1B5879420C855E9C5B0CA4F15E0287221C3FDDF6FAEF93122E846DDEF098511EAD6A6FVCh1M" TargetMode="External"/><Relationship Id="rId18" Type="http://schemas.openxmlformats.org/officeDocument/2006/relationships/hyperlink" Target="consultantplus://offline/ref=BE7096EDE5AA563F60B2808451E70103BDFFCBA6E747AAEC105879420C855E9C5B0CA4F15E0287221C3FDDF7FAEF93122E846DDEF098511EAD6A6FVCh1M" TargetMode="External"/><Relationship Id="rId39" Type="http://schemas.openxmlformats.org/officeDocument/2006/relationships/hyperlink" Target="consultantplus://offline/ref=BE7096EDE5AA563F60B2808451E70103BDFFCBA6E843ACEA1B5879420C855E9C5B0CA4F15E0287221C3FDCFAFAEF93122E846DDEF098511EAD6A6FVCh1M" TargetMode="External"/><Relationship Id="rId109" Type="http://schemas.openxmlformats.org/officeDocument/2006/relationships/hyperlink" Target="consultantplus://offline/ref=BE7096EDE5AA563F60B2808451E70103BDFFCBA6E047ADEF145A244804DC529E5C03FBE6594B8B231C3FD8FAF7B096073FDC61D6E7865203B1686DC2VDh0M" TargetMode="External"/><Relationship Id="rId34" Type="http://schemas.openxmlformats.org/officeDocument/2006/relationships/hyperlink" Target="consultantplus://offline/ref=BE7096EDE5AA563F60B2808451E70103BDFFCBA6E94EA1EE145879420C855E9C5B0CA4F15E0287221C3FD8F6FAEF93122E846DDEF098511EAD6A6FVCh1M" TargetMode="External"/><Relationship Id="rId50" Type="http://schemas.openxmlformats.org/officeDocument/2006/relationships/hyperlink" Target="consultantplus://offline/ref=BE7096EDE5AA563F60B2808451E70103BDFFCBA6E74FA9E4175879420C855E9C5B0CA4F15E0287221C3FDCFBFAEF93122E846DDEF098511EAD6A6FVCh1M" TargetMode="External"/><Relationship Id="rId55" Type="http://schemas.openxmlformats.org/officeDocument/2006/relationships/hyperlink" Target="consultantplus://offline/ref=BE7096EDE5AA563F60B2808451E70103BDFFCBA6E047ADEF145A244804DC529E5C03FBE6594B8B231C3FDDF8F9B096073FDC61D6E7865203B1686DC2VDh0M" TargetMode="External"/><Relationship Id="rId76" Type="http://schemas.openxmlformats.org/officeDocument/2006/relationships/hyperlink" Target="consultantplus://offline/ref=BE7096EDE5AA563F60B2808451E70103BDFFCBA6E843ACEA1B5879420C855E9C5B0CA4F15E0287221C3FDAFAFAEF93122E846DDEF098511EAD6A6FVCh1M" TargetMode="External"/><Relationship Id="rId97" Type="http://schemas.openxmlformats.org/officeDocument/2006/relationships/hyperlink" Target="consultantplus://offline/ref=BE7096EDE5AA563F60B2808451E70103BDFFCBA6E74FA9E4175879420C855E9C5B0CA4F15E0287221C3FD9FCFAEF93122E846DDEF098511EAD6A6FVCh1M" TargetMode="External"/><Relationship Id="rId104" Type="http://schemas.openxmlformats.org/officeDocument/2006/relationships/hyperlink" Target="consultantplus://offline/ref=BE7096EDE5AA563F60B2808451E70103BDFFCBA6E047ADEF145A244804DC529E5C03FBE6594B8B231C3FDDF7F1B096073FDC61D6E7865203B1686DC2VDh0M" TargetMode="External"/><Relationship Id="rId7" Type="http://schemas.openxmlformats.org/officeDocument/2006/relationships/hyperlink" Target="consultantplus://offline/ref=BE7096EDE5AA563F60B2808451E70103BDFFCBA6E047ADEF145A244804DC529E5C03FBE6594B8B231C3FDDF8F4B096073FDC61D6E7865203B1686DC2VDh0M" TargetMode="External"/><Relationship Id="rId71" Type="http://schemas.openxmlformats.org/officeDocument/2006/relationships/hyperlink" Target="consultantplus://offline/ref=BE7096EDE5AA563F60B2808451E70103BDFFCBA6E047ADEF145A244804DC529E5C03FBE6594B8B231C3FDDF9F3B096073FDC61D6E7865203B1686DC2VDh0M" TargetMode="External"/><Relationship Id="rId92" Type="http://schemas.openxmlformats.org/officeDocument/2006/relationships/hyperlink" Target="consultantplus://offline/ref=BE7096EDE5AA563F60B2808451E70103BDFFCBA6E74FA9E4175879420C855E9C5B0CA4F15E0287221C3FDEF7FAEF93122E846DDEF098511EAD6A6FVCh1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E7096EDE5AA563F60B2808451E70103BDFFCBA6E94EA1EE145879420C855E9C5B0CA4F15E0287221C3EDCF8FAEF93122E846DDEF098511EAD6A6FVC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17509</Words>
  <Characters>99805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А.И.</dc:creator>
  <cp:keywords/>
  <dc:description/>
  <cp:lastModifiedBy>Иванова А.И.</cp:lastModifiedBy>
  <cp:revision>1</cp:revision>
  <dcterms:created xsi:type="dcterms:W3CDTF">2021-03-19T12:33:00Z</dcterms:created>
  <dcterms:modified xsi:type="dcterms:W3CDTF">2021-03-19T12:43:00Z</dcterms:modified>
</cp:coreProperties>
</file>