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47"/>
        <w:spacing w:before="0" w:after="281"/>
        <w:shd w:val="clear" w:color="auto" w:fill="auto"/>
      </w:pPr>
      <w:r/>
      <w:bookmarkStart w:id="0" w:name="undefined"/>
      <w:r>
        <w:rPr>
          <w:sz w:val="28"/>
          <w:szCs w:val="28"/>
        </w:rPr>
        <w:t xml:space="preserve">Согласие на обработку персональных данных</w:t>
      </w:r>
      <w:bookmarkEnd w:id="0"/>
      <w:r>
        <w:rPr>
          <w:sz w:val="28"/>
          <w:szCs w:val="28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серия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номер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sz w:val="24"/>
          <w:szCs w:val="24"/>
        </w:rPr>
      </w:r>
      <w:r/>
    </w:p>
    <w:p>
      <w:pPr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(кем, когда)</w:t>
      </w:r>
      <w:r>
        <w:rPr>
          <w:sz w:val="24"/>
          <w:szCs w:val="24"/>
        </w:rPr>
      </w:r>
      <w:r/>
    </w:p>
    <w:p>
      <w:pPr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проживающая(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)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специалистами Министерства труда и социального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моих персональных данных (включая получение от меня и/или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любых третьих лиц, с учетом требований действующего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Федерации) и подтверждаю, что, давая такое согласие, я действую по своей воле и в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интересах.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Согласие дается мною с целью участия в конкурсе фотографий «Семья Заполярья».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астоящее согласие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на осуществление любых действий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моих персональных данных, которые необходимы 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указанных выше </w:t>
      </w:r>
      <w:r>
        <w:rPr>
          <w:rFonts w:ascii="Times New Roman" w:hAnsi="Times New Roman" w:cs="Times New Roman"/>
          <w:sz w:val="24"/>
          <w:szCs w:val="24"/>
        </w:rPr>
        <w:t xml:space="preserve">целей, включая: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сбор, запись (ввод), систематизацию, накопление, хранение персональных данных (в электронном виде и на бумажном носителе);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изменение), извлечение, обезличивание, блокирование, удаление, уничтожение персональных данных;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персональными данными может производиться автоматизированная и неавтоматизированная обработка.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до момента его отзыва. </w:t>
      </w: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может быть осуществлен в письменной форме по месту нахождения Министерства труда и социального развития Мурманской области.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/>
          <w:sz w:val="24"/>
          <w:szCs w:val="24"/>
        </w:rPr>
        <w:t xml:space="preserve">27.07.2006</w:t>
      </w:r>
      <w:r>
        <w:rPr>
          <w:rFonts w:ascii="Times New Roman" w:hAnsi="Times New Roman" w:cs="Times New Roman"/>
          <w:sz w:val="24"/>
          <w:szCs w:val="24"/>
        </w:rPr>
        <w:t xml:space="preserve"> № 152-ФЗ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 знаком.</w:t>
      </w:r>
      <w:r>
        <w:rPr>
          <w:sz w:val="24"/>
          <w:szCs w:val="24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533"/>
        <w:gridCol w:w="2682"/>
        <w:gridCol w:w="533"/>
        <w:gridCol w:w="36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(дата)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(ФИО)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851" w:right="851" w:bottom="851" w:left="113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6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131151"/>
      <w:docPartObj>
        <w:docPartGallery w:val="Page Numbers (Top of Page)"/>
        <w:docPartUnique w:val="true"/>
      </w:docPartObj>
      <w:rPr/>
    </w:sdtPr>
    <w:sdtContent>
      <w:p>
        <w:pPr>
          <w:pStyle w:val="1134"/>
          <w:jc w:val="center"/>
          <w:rPr>
            <w:rFonts w:ascii="Times New Roman" w:hAnsi="Times New Roman" w:cs="Times New Roman"/>
            <w:sz w:val="28"/>
            <w:szCs w:val="28"/>
          </w:rPr>
        </w:pPr>
        <w:fldSimple w:instr="PAGE \* MERGEFORMAT">
          <w:r>
            <w:rPr>
              <w:rFonts w:ascii="Times New Roman" w:hAnsi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  <w:r/>
      </w:p>
    </w:sdtContent>
  </w:sdt>
  <w:p>
    <w:pPr>
      <w:pStyle w:val="11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jc w:val="center"/>
    </w:pPr>
    <w:r/>
    <w:r/>
  </w:p>
  <w:p>
    <w:pPr>
      <w:pStyle w:val="11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8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space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2"/>
  </w:num>
  <w:num w:numId="3">
    <w:abstractNumId w:val="10"/>
  </w:num>
  <w:num w:numId="4">
    <w:abstractNumId w:val="37"/>
  </w:num>
  <w:num w:numId="5">
    <w:abstractNumId w:val="16"/>
  </w:num>
  <w:num w:numId="6">
    <w:abstractNumId w:val="35"/>
  </w:num>
  <w:num w:numId="7">
    <w:abstractNumId w:val="30"/>
  </w:num>
  <w:num w:numId="8">
    <w:abstractNumId w:val="33"/>
  </w:num>
  <w:num w:numId="9">
    <w:abstractNumId w:val="27"/>
  </w:num>
  <w:num w:numId="10">
    <w:abstractNumId w:val="38"/>
  </w:num>
  <w:num w:numId="11">
    <w:abstractNumId w:val="28"/>
  </w:num>
  <w:num w:numId="12">
    <w:abstractNumId w:val="34"/>
  </w:num>
  <w:num w:numId="13">
    <w:abstractNumId w:val="22"/>
  </w:num>
  <w:num w:numId="14">
    <w:abstractNumId w:val="9"/>
  </w:num>
  <w:num w:numId="15">
    <w:abstractNumId w:val="17"/>
  </w:num>
  <w:num w:numId="16">
    <w:abstractNumId w:val="31"/>
  </w:num>
  <w:num w:numId="17">
    <w:abstractNumId w:val="1"/>
  </w:num>
  <w:num w:numId="18">
    <w:abstractNumId w:val="6"/>
  </w:num>
  <w:num w:numId="19">
    <w:abstractNumId w:val="36"/>
  </w:num>
  <w:num w:numId="20">
    <w:abstractNumId w:val="25"/>
  </w:num>
  <w:num w:numId="21">
    <w:abstractNumId w:val="41"/>
  </w:num>
  <w:num w:numId="22">
    <w:abstractNumId w:val="0"/>
  </w:num>
  <w:num w:numId="23">
    <w:abstractNumId w:val="24"/>
  </w:num>
  <w:num w:numId="24">
    <w:abstractNumId w:val="40"/>
  </w:num>
  <w:num w:numId="25">
    <w:abstractNumId w:val="3"/>
  </w:num>
  <w:num w:numId="26">
    <w:abstractNumId w:val="20"/>
  </w:num>
  <w:num w:numId="27">
    <w:abstractNumId w:val="4"/>
  </w:num>
  <w:num w:numId="28">
    <w:abstractNumId w:val="18"/>
  </w:num>
  <w:num w:numId="29">
    <w:abstractNumId w:val="7"/>
  </w:num>
  <w:num w:numId="30">
    <w:abstractNumId w:val="39"/>
  </w:num>
  <w:num w:numId="31">
    <w:abstractNumId w:val="15"/>
  </w:num>
  <w:num w:numId="32">
    <w:abstractNumId w:val="42"/>
  </w:num>
  <w:num w:numId="33">
    <w:abstractNumId w:val="29"/>
  </w:num>
  <w:num w:numId="34">
    <w:abstractNumId w:val="12"/>
  </w:num>
  <w:num w:numId="35">
    <w:abstractNumId w:val="11"/>
  </w:num>
  <w:num w:numId="36">
    <w:abstractNumId w:val="5"/>
  </w:num>
  <w:num w:numId="37">
    <w:abstractNumId w:val="13"/>
  </w:num>
  <w:num w:numId="38">
    <w:abstractNumId w:val="14"/>
  </w:num>
  <w:num w:numId="39">
    <w:abstractNumId w:val="8"/>
  </w:num>
  <w:num w:numId="40">
    <w:abstractNumId w:val="26"/>
  </w:num>
  <w:num w:numId="41">
    <w:abstractNumId w:val="19"/>
  </w:num>
  <w:num w:numId="42">
    <w:abstractNumId w:val="2"/>
  </w:num>
  <w:num w:numId="43">
    <w:abstractNumId w:val="21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>
    <w:name w:val="Heading 1"/>
    <w:basedOn w:val="1127"/>
    <w:next w:val="1127"/>
    <w:link w:val="9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5">
    <w:name w:val="Heading 1 Char"/>
    <w:basedOn w:val="1128"/>
    <w:link w:val="954"/>
    <w:uiPriority w:val="9"/>
    <w:rPr>
      <w:rFonts w:ascii="Arial" w:hAnsi="Arial" w:eastAsia="Arial" w:cs="Arial"/>
      <w:sz w:val="40"/>
      <w:szCs w:val="40"/>
    </w:rPr>
  </w:style>
  <w:style w:type="paragraph" w:styleId="956">
    <w:name w:val="Heading 2"/>
    <w:basedOn w:val="1127"/>
    <w:next w:val="1127"/>
    <w:link w:val="9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7">
    <w:name w:val="Heading 2 Char"/>
    <w:basedOn w:val="1128"/>
    <w:link w:val="956"/>
    <w:uiPriority w:val="9"/>
    <w:rPr>
      <w:rFonts w:ascii="Arial" w:hAnsi="Arial" w:eastAsia="Arial" w:cs="Arial"/>
      <w:sz w:val="34"/>
    </w:rPr>
  </w:style>
  <w:style w:type="paragraph" w:styleId="958">
    <w:name w:val="Heading 3"/>
    <w:basedOn w:val="1127"/>
    <w:next w:val="1127"/>
    <w:link w:val="9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9">
    <w:name w:val="Heading 3 Char"/>
    <w:basedOn w:val="1128"/>
    <w:link w:val="958"/>
    <w:uiPriority w:val="9"/>
    <w:rPr>
      <w:rFonts w:ascii="Arial" w:hAnsi="Arial" w:eastAsia="Arial" w:cs="Arial"/>
      <w:sz w:val="30"/>
      <w:szCs w:val="30"/>
    </w:rPr>
  </w:style>
  <w:style w:type="paragraph" w:styleId="960">
    <w:name w:val="Heading 4"/>
    <w:basedOn w:val="1127"/>
    <w:next w:val="1127"/>
    <w:link w:val="9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1">
    <w:name w:val="Heading 4 Char"/>
    <w:basedOn w:val="1128"/>
    <w:link w:val="960"/>
    <w:uiPriority w:val="9"/>
    <w:rPr>
      <w:rFonts w:ascii="Arial" w:hAnsi="Arial" w:eastAsia="Arial" w:cs="Arial"/>
      <w:b/>
      <w:bCs/>
      <w:sz w:val="26"/>
      <w:szCs w:val="26"/>
    </w:rPr>
  </w:style>
  <w:style w:type="paragraph" w:styleId="962">
    <w:name w:val="Heading 5"/>
    <w:basedOn w:val="1127"/>
    <w:next w:val="1127"/>
    <w:link w:val="9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3">
    <w:name w:val="Heading 5 Char"/>
    <w:basedOn w:val="1128"/>
    <w:link w:val="962"/>
    <w:uiPriority w:val="9"/>
    <w:rPr>
      <w:rFonts w:ascii="Arial" w:hAnsi="Arial" w:eastAsia="Arial" w:cs="Arial"/>
      <w:b/>
      <w:bCs/>
      <w:sz w:val="24"/>
      <w:szCs w:val="24"/>
    </w:rPr>
  </w:style>
  <w:style w:type="paragraph" w:styleId="964">
    <w:name w:val="Heading 6"/>
    <w:basedOn w:val="1127"/>
    <w:next w:val="1127"/>
    <w:link w:val="9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5">
    <w:name w:val="Heading 6 Char"/>
    <w:basedOn w:val="1128"/>
    <w:link w:val="964"/>
    <w:uiPriority w:val="9"/>
    <w:rPr>
      <w:rFonts w:ascii="Arial" w:hAnsi="Arial" w:eastAsia="Arial" w:cs="Arial"/>
      <w:b/>
      <w:bCs/>
      <w:sz w:val="22"/>
      <w:szCs w:val="22"/>
    </w:rPr>
  </w:style>
  <w:style w:type="paragraph" w:styleId="966">
    <w:name w:val="Heading 7"/>
    <w:basedOn w:val="1127"/>
    <w:next w:val="1127"/>
    <w:link w:val="9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7">
    <w:name w:val="Heading 7 Char"/>
    <w:basedOn w:val="1128"/>
    <w:link w:val="9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8">
    <w:name w:val="Heading 8"/>
    <w:basedOn w:val="1127"/>
    <w:next w:val="1127"/>
    <w:link w:val="9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9">
    <w:name w:val="Heading 8 Char"/>
    <w:basedOn w:val="1128"/>
    <w:link w:val="968"/>
    <w:uiPriority w:val="9"/>
    <w:rPr>
      <w:rFonts w:ascii="Arial" w:hAnsi="Arial" w:eastAsia="Arial" w:cs="Arial"/>
      <w:i/>
      <w:iCs/>
      <w:sz w:val="22"/>
      <w:szCs w:val="22"/>
    </w:rPr>
  </w:style>
  <w:style w:type="paragraph" w:styleId="970">
    <w:name w:val="Heading 9"/>
    <w:basedOn w:val="1127"/>
    <w:next w:val="1127"/>
    <w:link w:val="9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1">
    <w:name w:val="Heading 9 Char"/>
    <w:basedOn w:val="1128"/>
    <w:link w:val="970"/>
    <w:uiPriority w:val="9"/>
    <w:rPr>
      <w:rFonts w:ascii="Arial" w:hAnsi="Arial" w:eastAsia="Arial" w:cs="Arial"/>
      <w:i/>
      <w:iCs/>
      <w:sz w:val="21"/>
      <w:szCs w:val="21"/>
    </w:rPr>
  </w:style>
  <w:style w:type="paragraph" w:styleId="972">
    <w:name w:val="No Spacing"/>
    <w:uiPriority w:val="1"/>
    <w:qFormat/>
    <w:pPr>
      <w:spacing w:before="0" w:after="0" w:line="240" w:lineRule="auto"/>
    </w:pPr>
  </w:style>
  <w:style w:type="paragraph" w:styleId="973">
    <w:name w:val="Title"/>
    <w:basedOn w:val="1127"/>
    <w:next w:val="1127"/>
    <w:link w:val="9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4">
    <w:name w:val="Title Char"/>
    <w:basedOn w:val="1128"/>
    <w:link w:val="973"/>
    <w:uiPriority w:val="10"/>
    <w:rPr>
      <w:sz w:val="48"/>
      <w:szCs w:val="48"/>
    </w:rPr>
  </w:style>
  <w:style w:type="paragraph" w:styleId="975">
    <w:name w:val="Subtitle"/>
    <w:basedOn w:val="1127"/>
    <w:next w:val="1127"/>
    <w:link w:val="976"/>
    <w:uiPriority w:val="11"/>
    <w:qFormat/>
    <w:pPr>
      <w:spacing w:before="200" w:after="200"/>
    </w:pPr>
    <w:rPr>
      <w:sz w:val="24"/>
      <w:szCs w:val="24"/>
    </w:rPr>
  </w:style>
  <w:style w:type="character" w:styleId="976">
    <w:name w:val="Subtitle Char"/>
    <w:basedOn w:val="1128"/>
    <w:link w:val="975"/>
    <w:uiPriority w:val="11"/>
    <w:rPr>
      <w:sz w:val="24"/>
      <w:szCs w:val="24"/>
    </w:rPr>
  </w:style>
  <w:style w:type="paragraph" w:styleId="977">
    <w:name w:val="Quote"/>
    <w:basedOn w:val="1127"/>
    <w:next w:val="1127"/>
    <w:link w:val="978"/>
    <w:uiPriority w:val="29"/>
    <w:qFormat/>
    <w:pPr>
      <w:ind w:left="720" w:right="720"/>
    </w:pPr>
    <w:rPr>
      <w:i/>
    </w:rPr>
  </w:style>
  <w:style w:type="character" w:styleId="978">
    <w:name w:val="Quote Char"/>
    <w:link w:val="977"/>
    <w:uiPriority w:val="29"/>
    <w:rPr>
      <w:i/>
    </w:rPr>
  </w:style>
  <w:style w:type="paragraph" w:styleId="979">
    <w:name w:val="Intense Quote"/>
    <w:basedOn w:val="1127"/>
    <w:next w:val="1127"/>
    <w:link w:val="9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0">
    <w:name w:val="Intense Quote Char"/>
    <w:link w:val="979"/>
    <w:uiPriority w:val="30"/>
    <w:rPr>
      <w:i/>
    </w:rPr>
  </w:style>
  <w:style w:type="character" w:styleId="981">
    <w:name w:val="Header Char"/>
    <w:basedOn w:val="1128"/>
    <w:link w:val="1134"/>
    <w:uiPriority w:val="99"/>
  </w:style>
  <w:style w:type="character" w:styleId="982">
    <w:name w:val="Footer Char"/>
    <w:basedOn w:val="1128"/>
    <w:link w:val="1136"/>
    <w:uiPriority w:val="99"/>
  </w:style>
  <w:style w:type="paragraph" w:styleId="983">
    <w:name w:val="Caption"/>
    <w:basedOn w:val="1127"/>
    <w:next w:val="11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4">
    <w:name w:val="Caption Char"/>
    <w:basedOn w:val="983"/>
    <w:link w:val="1136"/>
    <w:uiPriority w:val="99"/>
  </w:style>
  <w:style w:type="table" w:styleId="985">
    <w:name w:val="Table Grid Light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6">
    <w:name w:val="Plain Table 1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7">
    <w:name w:val="Plain Table 2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8">
    <w:name w:val="Plain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9">
    <w:name w:val="Plain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Plain Table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1">
    <w:name w:val="Grid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3">
    <w:name w:val="Grid Table 4 - Accent 1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4">
    <w:name w:val="Grid Table 4 - Accent 2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5">
    <w:name w:val="Grid Table 4 - Accent 3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6">
    <w:name w:val="Grid Table 4 - Accent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7">
    <w:name w:val="Grid Table 4 - Accent 5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8">
    <w:name w:val="Grid Table 4 - Accent 6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9">
    <w:name w:val="Grid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23">
    <w:name w:val="Grid Table 5 Dark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25">
    <w:name w:val="Grid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26">
    <w:name w:val="Grid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7">
    <w:name w:val="Grid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8">
    <w:name w:val="Grid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9">
    <w:name w:val="Grid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0">
    <w:name w:val="Grid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1">
    <w:name w:val="Grid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2">
    <w:name w:val="Grid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3">
    <w:name w:val="Grid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8">
    <w:name w:val="List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9">
    <w:name w:val="List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0">
    <w:name w:val="List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1">
    <w:name w:val="List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2">
    <w:name w:val="List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3">
    <w:name w:val="List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4">
    <w:name w:val="List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6">
    <w:name w:val="List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7">
    <w:name w:val="List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8">
    <w:name w:val="List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9">
    <w:name w:val="List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0">
    <w:name w:val="List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1">
    <w:name w:val="List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2">
    <w:name w:val="List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3">
    <w:name w:val="List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84">
    <w:name w:val="List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85">
    <w:name w:val="List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86">
    <w:name w:val="List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87">
    <w:name w:val="List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88">
    <w:name w:val="List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89">
    <w:name w:val="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0">
    <w:name w:val="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1">
    <w:name w:val="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2">
    <w:name w:val="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3">
    <w:name w:val="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4">
    <w:name w:val="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95">
    <w:name w:val="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96">
    <w:name w:val="Bordered &amp; 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7">
    <w:name w:val="Bordered &amp; 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8">
    <w:name w:val="Bordered &amp; 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9">
    <w:name w:val="Bordered &amp; 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0">
    <w:name w:val="Bordered &amp; 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1">
    <w:name w:val="Bordered &amp; 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2">
    <w:name w:val="Bordered &amp; 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3">
    <w:name w:val="Bordered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4">
    <w:name w:val="Bordered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5">
    <w:name w:val="Bordered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6">
    <w:name w:val="Bordered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7">
    <w:name w:val="Bordered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8">
    <w:name w:val="Bordered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9">
    <w:name w:val="Bordered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0">
    <w:name w:val="footnote text"/>
    <w:basedOn w:val="1127"/>
    <w:link w:val="1111"/>
    <w:uiPriority w:val="99"/>
    <w:semiHidden/>
    <w:unhideWhenUsed/>
    <w:pPr>
      <w:spacing w:after="40" w:line="240" w:lineRule="auto"/>
    </w:pPr>
    <w:rPr>
      <w:sz w:val="18"/>
    </w:rPr>
  </w:style>
  <w:style w:type="character" w:styleId="1111">
    <w:name w:val="Footnote Text Char"/>
    <w:link w:val="1110"/>
    <w:uiPriority w:val="99"/>
    <w:rPr>
      <w:sz w:val="18"/>
    </w:rPr>
  </w:style>
  <w:style w:type="character" w:styleId="1112">
    <w:name w:val="footnote reference"/>
    <w:basedOn w:val="1128"/>
    <w:uiPriority w:val="99"/>
    <w:unhideWhenUsed/>
    <w:rPr>
      <w:vertAlign w:val="superscript"/>
    </w:rPr>
  </w:style>
  <w:style w:type="paragraph" w:styleId="1113">
    <w:name w:val="endnote text"/>
    <w:basedOn w:val="1127"/>
    <w:link w:val="1114"/>
    <w:uiPriority w:val="99"/>
    <w:semiHidden/>
    <w:unhideWhenUsed/>
    <w:pPr>
      <w:spacing w:after="0" w:line="240" w:lineRule="auto"/>
    </w:pPr>
    <w:rPr>
      <w:sz w:val="20"/>
    </w:rPr>
  </w:style>
  <w:style w:type="character" w:styleId="1114">
    <w:name w:val="Endnote Text Char"/>
    <w:link w:val="1113"/>
    <w:uiPriority w:val="99"/>
    <w:rPr>
      <w:sz w:val="20"/>
    </w:rPr>
  </w:style>
  <w:style w:type="character" w:styleId="1115">
    <w:name w:val="endnote reference"/>
    <w:basedOn w:val="1128"/>
    <w:uiPriority w:val="99"/>
    <w:semiHidden/>
    <w:unhideWhenUsed/>
    <w:rPr>
      <w:vertAlign w:val="superscript"/>
    </w:rPr>
  </w:style>
  <w:style w:type="paragraph" w:styleId="1116">
    <w:name w:val="toc 1"/>
    <w:basedOn w:val="1127"/>
    <w:next w:val="1127"/>
    <w:uiPriority w:val="39"/>
    <w:unhideWhenUsed/>
    <w:pPr>
      <w:ind w:left="0" w:right="0" w:firstLine="0"/>
      <w:spacing w:after="57"/>
    </w:pPr>
  </w:style>
  <w:style w:type="paragraph" w:styleId="1117">
    <w:name w:val="toc 2"/>
    <w:basedOn w:val="1127"/>
    <w:next w:val="1127"/>
    <w:uiPriority w:val="39"/>
    <w:unhideWhenUsed/>
    <w:pPr>
      <w:ind w:left="283" w:right="0" w:firstLine="0"/>
      <w:spacing w:after="57"/>
    </w:pPr>
  </w:style>
  <w:style w:type="paragraph" w:styleId="1118">
    <w:name w:val="toc 3"/>
    <w:basedOn w:val="1127"/>
    <w:next w:val="1127"/>
    <w:uiPriority w:val="39"/>
    <w:unhideWhenUsed/>
    <w:pPr>
      <w:ind w:left="567" w:right="0" w:firstLine="0"/>
      <w:spacing w:after="57"/>
    </w:pPr>
  </w:style>
  <w:style w:type="paragraph" w:styleId="1119">
    <w:name w:val="toc 4"/>
    <w:basedOn w:val="1127"/>
    <w:next w:val="1127"/>
    <w:uiPriority w:val="39"/>
    <w:unhideWhenUsed/>
    <w:pPr>
      <w:ind w:left="850" w:right="0" w:firstLine="0"/>
      <w:spacing w:after="57"/>
    </w:pPr>
  </w:style>
  <w:style w:type="paragraph" w:styleId="1120">
    <w:name w:val="toc 5"/>
    <w:basedOn w:val="1127"/>
    <w:next w:val="1127"/>
    <w:uiPriority w:val="39"/>
    <w:unhideWhenUsed/>
    <w:pPr>
      <w:ind w:left="1134" w:right="0" w:firstLine="0"/>
      <w:spacing w:after="57"/>
    </w:pPr>
  </w:style>
  <w:style w:type="paragraph" w:styleId="1121">
    <w:name w:val="toc 6"/>
    <w:basedOn w:val="1127"/>
    <w:next w:val="1127"/>
    <w:uiPriority w:val="39"/>
    <w:unhideWhenUsed/>
    <w:pPr>
      <w:ind w:left="1417" w:right="0" w:firstLine="0"/>
      <w:spacing w:after="57"/>
    </w:pPr>
  </w:style>
  <w:style w:type="paragraph" w:styleId="1122">
    <w:name w:val="toc 7"/>
    <w:basedOn w:val="1127"/>
    <w:next w:val="1127"/>
    <w:uiPriority w:val="39"/>
    <w:unhideWhenUsed/>
    <w:pPr>
      <w:ind w:left="1701" w:right="0" w:firstLine="0"/>
      <w:spacing w:after="57"/>
    </w:pPr>
  </w:style>
  <w:style w:type="paragraph" w:styleId="1123">
    <w:name w:val="toc 8"/>
    <w:basedOn w:val="1127"/>
    <w:next w:val="1127"/>
    <w:uiPriority w:val="39"/>
    <w:unhideWhenUsed/>
    <w:pPr>
      <w:ind w:left="1984" w:right="0" w:firstLine="0"/>
      <w:spacing w:after="57"/>
    </w:pPr>
  </w:style>
  <w:style w:type="paragraph" w:styleId="1124">
    <w:name w:val="toc 9"/>
    <w:basedOn w:val="1127"/>
    <w:next w:val="1127"/>
    <w:uiPriority w:val="39"/>
    <w:unhideWhenUsed/>
    <w:pPr>
      <w:ind w:left="2268" w:right="0" w:firstLine="0"/>
      <w:spacing w:after="57"/>
    </w:pPr>
  </w:style>
  <w:style w:type="paragraph" w:styleId="1125">
    <w:name w:val="TOC Heading"/>
    <w:uiPriority w:val="39"/>
    <w:unhideWhenUsed/>
  </w:style>
  <w:style w:type="paragraph" w:styleId="1126">
    <w:name w:val="table of figures"/>
    <w:basedOn w:val="1127"/>
    <w:next w:val="1127"/>
    <w:uiPriority w:val="99"/>
    <w:unhideWhenUsed/>
    <w:pPr>
      <w:spacing w:after="0" w:afterAutospacing="0"/>
    </w:pPr>
  </w:style>
  <w:style w:type="paragraph" w:styleId="1127" w:default="1">
    <w:name w:val="Normal"/>
    <w:qFormat/>
  </w:style>
  <w:style w:type="character" w:styleId="1128" w:default="1">
    <w:name w:val="Default Paragraph Font"/>
    <w:uiPriority w:val="1"/>
    <w:semiHidden/>
    <w:unhideWhenUsed/>
  </w:style>
  <w:style w:type="table" w:styleId="11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0" w:default="1">
    <w:name w:val="No List"/>
    <w:uiPriority w:val="99"/>
    <w:semiHidden/>
    <w:unhideWhenUsed/>
  </w:style>
  <w:style w:type="paragraph" w:styleId="1131">
    <w:name w:val="List Paragraph"/>
    <w:basedOn w:val="1127"/>
    <w:uiPriority w:val="34"/>
    <w:qFormat/>
    <w:pPr>
      <w:contextualSpacing/>
      <w:ind w:left="720"/>
    </w:pPr>
  </w:style>
  <w:style w:type="character" w:styleId="1132">
    <w:name w:val="Hyperlink"/>
    <w:basedOn w:val="1128"/>
    <w:uiPriority w:val="99"/>
    <w:unhideWhenUsed/>
    <w:rPr>
      <w:color w:val="0000ff" w:themeColor="hyperlink"/>
      <w:u w:val="single"/>
    </w:rPr>
  </w:style>
  <w:style w:type="table" w:styleId="1133">
    <w:name w:val="Table Grid"/>
    <w:basedOn w:val="11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34">
    <w:name w:val="Header"/>
    <w:basedOn w:val="1127"/>
    <w:link w:val="11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5" w:customStyle="1">
    <w:name w:val="Верхний колонтитул Знак"/>
    <w:basedOn w:val="1128"/>
    <w:link w:val="1134"/>
    <w:uiPriority w:val="99"/>
  </w:style>
  <w:style w:type="paragraph" w:styleId="1136">
    <w:name w:val="Footer"/>
    <w:basedOn w:val="1127"/>
    <w:link w:val="11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7" w:customStyle="1">
    <w:name w:val="Нижний колонтитул Знак"/>
    <w:basedOn w:val="1128"/>
    <w:link w:val="1136"/>
    <w:uiPriority w:val="99"/>
  </w:style>
  <w:style w:type="character" w:styleId="1138">
    <w:name w:val="annotation reference"/>
    <w:basedOn w:val="1128"/>
    <w:uiPriority w:val="99"/>
    <w:semiHidden/>
    <w:unhideWhenUsed/>
    <w:rPr>
      <w:sz w:val="16"/>
      <w:szCs w:val="16"/>
    </w:rPr>
  </w:style>
  <w:style w:type="paragraph" w:styleId="1139">
    <w:name w:val="annotation text"/>
    <w:basedOn w:val="1127"/>
    <w:link w:val="11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40" w:customStyle="1">
    <w:name w:val="Текст примечания Знак"/>
    <w:basedOn w:val="1128"/>
    <w:link w:val="1139"/>
    <w:uiPriority w:val="99"/>
    <w:semiHidden/>
    <w:rPr>
      <w:sz w:val="20"/>
      <w:szCs w:val="20"/>
    </w:rPr>
  </w:style>
  <w:style w:type="paragraph" w:styleId="1141">
    <w:name w:val="annotation subject"/>
    <w:basedOn w:val="1139"/>
    <w:next w:val="1139"/>
    <w:link w:val="1142"/>
    <w:uiPriority w:val="99"/>
    <w:semiHidden/>
    <w:unhideWhenUsed/>
    <w:rPr>
      <w:b/>
      <w:bCs/>
    </w:rPr>
  </w:style>
  <w:style w:type="character" w:styleId="1142" w:customStyle="1">
    <w:name w:val="Тема примечания Знак"/>
    <w:basedOn w:val="1140"/>
    <w:link w:val="1141"/>
    <w:uiPriority w:val="99"/>
    <w:semiHidden/>
    <w:rPr>
      <w:b/>
      <w:bCs/>
      <w:sz w:val="20"/>
      <w:szCs w:val="20"/>
    </w:rPr>
  </w:style>
  <w:style w:type="paragraph" w:styleId="1143">
    <w:name w:val="Balloon Text"/>
    <w:basedOn w:val="1127"/>
    <w:link w:val="11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44" w:customStyle="1">
    <w:name w:val="Текст выноски Знак"/>
    <w:basedOn w:val="1128"/>
    <w:link w:val="1143"/>
    <w:uiPriority w:val="99"/>
    <w:semiHidden/>
    <w:rPr>
      <w:rFonts w:ascii="Tahoma" w:hAnsi="Tahoma" w:cs="Tahoma"/>
      <w:sz w:val="16"/>
      <w:szCs w:val="16"/>
    </w:rPr>
  </w:style>
  <w:style w:type="paragraph" w:styleId="1145">
    <w:name w:val="Body Text Indent"/>
    <w:basedOn w:val="1127"/>
    <w:link w:val="1146"/>
    <w:pPr>
      <w:ind w:firstLine="70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46" w:customStyle="1">
    <w:name w:val="Основной текст с отступом Знак"/>
    <w:basedOn w:val="1128"/>
    <w:link w:val="114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47" w:customStyle="1">
    <w:name w:val="Заголовок №1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-1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9A69-CCD0-43A2-91CF-88BFEE67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revision>46</cp:revision>
  <dcterms:created xsi:type="dcterms:W3CDTF">2021-06-21T13:39:00Z</dcterms:created>
  <dcterms:modified xsi:type="dcterms:W3CDTF">2023-10-09T08:37:37Z</dcterms:modified>
</cp:coreProperties>
</file>